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3630" w14:textId="35859C96" w:rsidR="00DE068E" w:rsidRPr="006F5574" w:rsidRDefault="00DE068E" w:rsidP="00327EC2">
      <w:pPr>
        <w:jc w:val="center"/>
        <w:rPr>
          <w:b/>
        </w:rPr>
      </w:pPr>
      <w:r w:rsidRPr="006F5574">
        <w:rPr>
          <w:b/>
        </w:rPr>
        <w:t xml:space="preserve">KORUPCIJOS RIZIKOS ANALIZĖS IŠVADOJE </w:t>
      </w:r>
      <w:bookmarkStart w:id="0" w:name="_Hlk186533134"/>
      <w:r w:rsidRPr="00327EC2">
        <w:rPr>
          <w:b/>
          <w:u w:val="single"/>
        </w:rPr>
        <w:t>LIETUVOS SPORTO CENTRUI</w:t>
      </w:r>
      <w:r w:rsidRPr="006F5574">
        <w:rPr>
          <w:b/>
        </w:rPr>
        <w:t xml:space="preserve"> </w:t>
      </w:r>
      <w:bookmarkEnd w:id="0"/>
      <w:r w:rsidRPr="006F5574">
        <w:rPr>
          <w:b/>
        </w:rPr>
        <w:t>PATEIKTŲ PASIŪLYMŲ ĮGYVENDINIMO STEBĖSENOS LENTELĖ</w:t>
      </w:r>
    </w:p>
    <w:p w14:paraId="0A4EC647" w14:textId="77777777" w:rsidR="00DE068E" w:rsidRPr="006F5574" w:rsidRDefault="00DE068E" w:rsidP="00327EC2">
      <w:pPr>
        <w:jc w:val="both"/>
        <w:rPr>
          <w:bCs/>
        </w:rPr>
      </w:pPr>
    </w:p>
    <w:p w14:paraId="0B194892" w14:textId="18365FCF" w:rsidR="00DE068E" w:rsidRPr="006F5574" w:rsidRDefault="00DE068E" w:rsidP="00327EC2">
      <w:pPr>
        <w:ind w:firstLine="851"/>
        <w:jc w:val="both"/>
        <w:rPr>
          <w:bCs/>
        </w:rPr>
      </w:pPr>
      <w:r w:rsidRPr="006F5574">
        <w:rPr>
          <w:bCs/>
        </w:rPr>
        <w:t xml:space="preserve">Korupcijos rizikos analizės išvada </w:t>
      </w:r>
      <w:bookmarkStart w:id="1" w:name="_Hlk186533170"/>
      <w:r w:rsidRPr="006F5574">
        <w:rPr>
          <w:bCs/>
        </w:rPr>
        <w:t>valstybės sporto infrastruktūros ir turto suteikimo (perdavimo) asmenims naudoti ir naudojimo priežiūros veiklos srityse</w:t>
      </w:r>
      <w:bookmarkEnd w:id="1"/>
      <w:r w:rsidRPr="006F5574">
        <w:rPr>
          <w:bCs/>
        </w:rPr>
        <w:t xml:space="preserve"> (toliau – KRA išvada)  ir pasiūlymai </w:t>
      </w:r>
      <w:bookmarkStart w:id="2" w:name="_Hlk186533185"/>
      <w:r w:rsidRPr="006F5574">
        <w:rPr>
          <w:bCs/>
        </w:rPr>
        <w:t>Lietuvos Respublikos švietimo, mokslo ir sporto ministerijai (toliau – ŠMSM), Lietuvos sporto centrui</w:t>
      </w:r>
      <w:r>
        <w:rPr>
          <w:bCs/>
        </w:rPr>
        <w:t xml:space="preserve"> (toliau – LSC)</w:t>
      </w:r>
      <w:r w:rsidRPr="006F5574">
        <w:rPr>
          <w:bCs/>
        </w:rPr>
        <w:t>, VšĮ „Sportas ir poilsis“ ir VšĮ „Plytinės kartodromas“ pateikti STT 2024-09-24 raštu Nr. 4-01-8506</w:t>
      </w:r>
      <w:bookmarkEnd w:id="2"/>
      <w:r w:rsidRPr="006F5574">
        <w:rPr>
          <w:bCs/>
        </w:rPr>
        <w:t>.</w:t>
      </w:r>
    </w:p>
    <w:p w14:paraId="6401B40C" w14:textId="71CA94EC" w:rsidR="00DE068E" w:rsidRPr="006F5574" w:rsidRDefault="00DE068E" w:rsidP="00327EC2">
      <w:pPr>
        <w:pStyle w:val="Sraopastraipa"/>
        <w:ind w:left="0" w:firstLine="851"/>
        <w:jc w:val="both"/>
        <w:rPr>
          <w:bCs/>
          <w:szCs w:val="24"/>
        </w:rPr>
      </w:pPr>
      <w:r w:rsidRPr="006F5574">
        <w:rPr>
          <w:bCs/>
          <w:szCs w:val="24"/>
        </w:rPr>
        <w:t xml:space="preserve">Korupcijos rizikos analizės išvadoje </w:t>
      </w:r>
      <w:bookmarkStart w:id="3" w:name="_Hlk186533207"/>
      <w:r>
        <w:rPr>
          <w:bCs/>
          <w:szCs w:val="24"/>
        </w:rPr>
        <w:t>LSC</w:t>
      </w:r>
      <w:r w:rsidRPr="006F5574">
        <w:rPr>
          <w:bCs/>
          <w:szCs w:val="24"/>
        </w:rPr>
        <w:t xml:space="preserve"> buvo pateikti 1</w:t>
      </w:r>
      <w:r w:rsidR="00327EC2">
        <w:rPr>
          <w:bCs/>
          <w:szCs w:val="24"/>
        </w:rPr>
        <w:t>8</w:t>
      </w:r>
      <w:r w:rsidRPr="006F5574">
        <w:rPr>
          <w:bCs/>
          <w:szCs w:val="24"/>
        </w:rPr>
        <w:t xml:space="preserve"> pasiūlymų (</w:t>
      </w:r>
      <w:r w:rsidR="00327EC2">
        <w:rPr>
          <w:bCs/>
          <w:szCs w:val="24"/>
        </w:rPr>
        <w:t>6</w:t>
      </w:r>
      <w:r w:rsidRPr="006F5574">
        <w:rPr>
          <w:bCs/>
          <w:szCs w:val="24"/>
        </w:rPr>
        <w:t xml:space="preserve"> pasiūlym</w:t>
      </w:r>
      <w:r w:rsidR="00327EC2">
        <w:rPr>
          <w:bCs/>
          <w:szCs w:val="24"/>
        </w:rPr>
        <w:t>ai</w:t>
      </w:r>
      <w:r w:rsidRPr="006F5574">
        <w:rPr>
          <w:bCs/>
          <w:szCs w:val="24"/>
        </w:rPr>
        <w:t xml:space="preserve"> dėl kritinių antikorupcinių pastabų ir </w:t>
      </w:r>
      <w:r w:rsidR="00327EC2">
        <w:rPr>
          <w:bCs/>
          <w:szCs w:val="24"/>
        </w:rPr>
        <w:t>1</w:t>
      </w:r>
      <w:r w:rsidRPr="006F5574">
        <w:rPr>
          <w:bCs/>
          <w:szCs w:val="24"/>
        </w:rPr>
        <w:t>2 pasiūlym</w:t>
      </w:r>
      <w:r w:rsidR="00327EC2">
        <w:rPr>
          <w:bCs/>
          <w:szCs w:val="24"/>
        </w:rPr>
        <w:t>ų</w:t>
      </w:r>
      <w:r w:rsidRPr="006F5574">
        <w:rPr>
          <w:bCs/>
          <w:szCs w:val="24"/>
        </w:rPr>
        <w:t xml:space="preserve"> dėl kitų antikorupcinių pastabų)</w:t>
      </w:r>
      <w:bookmarkEnd w:id="3"/>
      <w:r w:rsidRPr="006F5574">
        <w:rPr>
          <w:bCs/>
          <w:szCs w:val="24"/>
        </w:rPr>
        <w:t>.</w:t>
      </w:r>
    </w:p>
    <w:p w14:paraId="3065143D" w14:textId="684922E5" w:rsidR="00DE068E" w:rsidRPr="006F5574" w:rsidRDefault="00DE068E" w:rsidP="00327EC2">
      <w:pPr>
        <w:pStyle w:val="Sraopastraipa"/>
        <w:ind w:left="0" w:firstLine="851"/>
        <w:jc w:val="both"/>
        <w:rPr>
          <w:bCs/>
          <w:szCs w:val="24"/>
        </w:rPr>
      </w:pPr>
      <w:r w:rsidRPr="006F5574">
        <w:rPr>
          <w:bCs/>
          <w:szCs w:val="24"/>
        </w:rPr>
        <w:t xml:space="preserve">KRA išvadoje pateiktų pasiūlymų </w:t>
      </w:r>
      <w:r w:rsidR="00327EC2">
        <w:rPr>
          <w:bCs/>
          <w:szCs w:val="24"/>
        </w:rPr>
        <w:t>LSC</w:t>
      </w:r>
      <w:r w:rsidRPr="006F5574">
        <w:rPr>
          <w:bCs/>
          <w:szCs w:val="24"/>
        </w:rPr>
        <w:t xml:space="preserve"> įgyvendinimo stebėsena atlikta ir informacija apie KRA išvadoje pateiktų pasiūlymų įgyvendinimą parengta pagal </w:t>
      </w:r>
      <w:r w:rsidR="00327EC2">
        <w:rPr>
          <w:bCs/>
          <w:szCs w:val="24"/>
        </w:rPr>
        <w:t>LSC</w:t>
      </w:r>
      <w:r w:rsidRPr="006F5574">
        <w:rPr>
          <w:bCs/>
          <w:szCs w:val="24"/>
        </w:rPr>
        <w:t xml:space="preserve"> 2024-12-</w:t>
      </w:r>
      <w:r w:rsidR="00327EC2">
        <w:rPr>
          <w:bCs/>
          <w:szCs w:val="24"/>
        </w:rPr>
        <w:t>23</w:t>
      </w:r>
      <w:r w:rsidRPr="006F5574">
        <w:rPr>
          <w:bCs/>
          <w:szCs w:val="24"/>
        </w:rPr>
        <w:t xml:space="preserve"> </w:t>
      </w:r>
      <w:r w:rsidR="00096926">
        <w:rPr>
          <w:bCs/>
          <w:szCs w:val="24"/>
        </w:rPr>
        <w:t>ir 2024-09-</w:t>
      </w:r>
      <w:r w:rsidR="00915EBA">
        <w:rPr>
          <w:bCs/>
          <w:szCs w:val="24"/>
        </w:rPr>
        <w:t>22</w:t>
      </w:r>
      <w:r w:rsidR="00096926">
        <w:rPr>
          <w:bCs/>
          <w:szCs w:val="24"/>
        </w:rPr>
        <w:t xml:space="preserve"> </w:t>
      </w:r>
      <w:r w:rsidRPr="006F5574">
        <w:rPr>
          <w:bCs/>
          <w:szCs w:val="24"/>
        </w:rPr>
        <w:t>pranešim</w:t>
      </w:r>
      <w:r w:rsidR="00096926">
        <w:rPr>
          <w:bCs/>
          <w:szCs w:val="24"/>
        </w:rPr>
        <w:t>us</w:t>
      </w:r>
      <w:r w:rsidRPr="006F5574">
        <w:rPr>
          <w:bCs/>
          <w:szCs w:val="24"/>
        </w:rPr>
        <w:t xml:space="preserve">. </w:t>
      </w:r>
    </w:p>
    <w:p w14:paraId="692CC0F2" w14:textId="77777777" w:rsidR="0034418E" w:rsidRDefault="0034418E" w:rsidP="00327EC2">
      <w:pPr>
        <w:jc w:val="center"/>
      </w:pPr>
    </w:p>
    <w:tbl>
      <w:tblPr>
        <w:tblStyle w:val="Lentelstinklelis"/>
        <w:tblpPr w:leftFromText="180" w:rightFromText="180" w:vertAnchor="text" w:tblpY="1"/>
        <w:tblOverlap w:val="never"/>
        <w:tblW w:w="15372" w:type="dxa"/>
        <w:tblLayout w:type="fixed"/>
        <w:tblLook w:val="04A0" w:firstRow="1" w:lastRow="0" w:firstColumn="1" w:lastColumn="0" w:noHBand="0" w:noVBand="1"/>
      </w:tblPr>
      <w:tblGrid>
        <w:gridCol w:w="3539"/>
        <w:gridCol w:w="4111"/>
        <w:gridCol w:w="3969"/>
        <w:gridCol w:w="3753"/>
      </w:tblGrid>
      <w:tr w:rsidR="004C7A3D" w:rsidRPr="002B3452" w14:paraId="2B949321" w14:textId="77777777" w:rsidTr="009416A9">
        <w:tc>
          <w:tcPr>
            <w:tcW w:w="3539" w:type="dxa"/>
          </w:tcPr>
          <w:p w14:paraId="2237D327" w14:textId="77777777" w:rsidR="0037500E" w:rsidRPr="00DE068E" w:rsidRDefault="0037500E" w:rsidP="00327EC2">
            <w:pPr>
              <w:widowControl w:val="0"/>
              <w:jc w:val="center"/>
              <w:rPr>
                <w:b/>
                <w:bCs/>
                <w:i/>
                <w:snapToGrid w:val="0"/>
              </w:rPr>
            </w:pPr>
            <w:r w:rsidRPr="00DE068E">
              <w:rPr>
                <w:b/>
                <w:bCs/>
                <w:i/>
                <w:snapToGrid w:val="0"/>
              </w:rPr>
              <w:t>Pateiktos pastabos</w:t>
            </w:r>
          </w:p>
        </w:tc>
        <w:tc>
          <w:tcPr>
            <w:tcW w:w="4111" w:type="dxa"/>
          </w:tcPr>
          <w:p w14:paraId="52AC4B25" w14:textId="77777777" w:rsidR="0037500E" w:rsidRPr="00DE068E" w:rsidRDefault="0037500E" w:rsidP="00327EC2">
            <w:pPr>
              <w:widowControl w:val="0"/>
              <w:jc w:val="center"/>
              <w:rPr>
                <w:b/>
                <w:bCs/>
                <w:i/>
                <w:snapToGrid w:val="0"/>
              </w:rPr>
            </w:pPr>
            <w:r w:rsidRPr="00DE068E">
              <w:rPr>
                <w:b/>
                <w:bCs/>
                <w:i/>
                <w:snapToGrid w:val="0"/>
              </w:rPr>
              <w:t>Pasiūlymai atsižvelgiant į pateiktas pastabas</w:t>
            </w:r>
          </w:p>
        </w:tc>
        <w:tc>
          <w:tcPr>
            <w:tcW w:w="3969" w:type="dxa"/>
          </w:tcPr>
          <w:p w14:paraId="36CBAB53" w14:textId="77777777" w:rsidR="0037500E" w:rsidRPr="00DE068E" w:rsidRDefault="0037500E" w:rsidP="00327EC2">
            <w:pPr>
              <w:widowControl w:val="0"/>
              <w:jc w:val="center"/>
              <w:rPr>
                <w:b/>
                <w:bCs/>
                <w:i/>
                <w:snapToGrid w:val="0"/>
              </w:rPr>
            </w:pPr>
            <w:r w:rsidRPr="00DE068E">
              <w:rPr>
                <w:b/>
                <w:bCs/>
                <w:i/>
                <w:snapToGrid w:val="0"/>
              </w:rPr>
              <w:t>Duomenys apie pastabų ir pasiūlymų įgyvendinimą</w:t>
            </w:r>
          </w:p>
        </w:tc>
        <w:tc>
          <w:tcPr>
            <w:tcW w:w="3753" w:type="dxa"/>
          </w:tcPr>
          <w:p w14:paraId="3E7863AC" w14:textId="77777777" w:rsidR="0037500E" w:rsidRPr="00DE068E" w:rsidRDefault="0037500E" w:rsidP="00327EC2">
            <w:pPr>
              <w:widowControl w:val="0"/>
              <w:jc w:val="center"/>
              <w:rPr>
                <w:b/>
                <w:bCs/>
                <w:i/>
                <w:snapToGrid w:val="0"/>
              </w:rPr>
            </w:pPr>
            <w:r w:rsidRPr="00DE068E">
              <w:rPr>
                <w:b/>
                <w:bCs/>
                <w:i/>
                <w:snapToGrid w:val="0"/>
              </w:rPr>
              <w:t>Specialiųjų tyrimų tarnybos vertinimas</w:t>
            </w:r>
          </w:p>
        </w:tc>
      </w:tr>
      <w:tr w:rsidR="0037500E" w:rsidRPr="002B3452" w14:paraId="27BD7A2B" w14:textId="77777777" w:rsidTr="006A0FAD">
        <w:tc>
          <w:tcPr>
            <w:tcW w:w="15372" w:type="dxa"/>
            <w:gridSpan w:val="4"/>
          </w:tcPr>
          <w:p w14:paraId="7DDD2410" w14:textId="68C9C0D7" w:rsidR="0037500E" w:rsidRPr="00DE068E" w:rsidRDefault="00DE068E" w:rsidP="000E1161">
            <w:pPr>
              <w:pStyle w:val="Sraopastraipa"/>
              <w:widowControl w:val="0"/>
              <w:ind w:left="35"/>
              <w:jc w:val="center"/>
              <w:rPr>
                <w:bCs/>
                <w:i/>
                <w:snapToGrid w:val="0"/>
              </w:rPr>
            </w:pPr>
            <w:r w:rsidRPr="00DE068E">
              <w:rPr>
                <w:bCs/>
                <w:i/>
                <w:snapToGrid w:val="0"/>
              </w:rPr>
              <w:t xml:space="preserve">1. </w:t>
            </w:r>
            <w:r w:rsidR="0037500E" w:rsidRPr="00DE068E">
              <w:rPr>
                <w:bCs/>
                <w:i/>
                <w:snapToGrid w:val="0"/>
              </w:rPr>
              <w:t>Kritinės antikorupcinės pastabos</w:t>
            </w:r>
          </w:p>
        </w:tc>
      </w:tr>
      <w:tr w:rsidR="00096926" w:rsidRPr="002B3452" w14:paraId="578637E3" w14:textId="77777777" w:rsidTr="009416A9">
        <w:tc>
          <w:tcPr>
            <w:tcW w:w="3539" w:type="dxa"/>
            <w:vMerge w:val="restart"/>
          </w:tcPr>
          <w:p w14:paraId="7B4BD4F7" w14:textId="5359D34E" w:rsidR="00096926" w:rsidRDefault="00096926" w:rsidP="00702AF4">
            <w:pPr>
              <w:pStyle w:val="Sraopastraipa"/>
              <w:tabs>
                <w:tab w:val="left" w:pos="142"/>
                <w:tab w:val="left" w:pos="449"/>
                <w:tab w:val="left" w:pos="1701"/>
              </w:tabs>
              <w:ind w:left="0"/>
              <w:jc w:val="both"/>
            </w:pPr>
            <w:r>
              <w:t xml:space="preserve">1.4. Įstaigų savininko ar dalininko teises įgyvendinanti institucija formaliai dalyvauja priimant sporto infrastruktūros ir turto perdavimo naudoti sporto infrastruktūrą tretiesiems asmenims sprendimus, susijusius su viešuoju interesu, ir sudaro prielaidas Įstaigų vadovams savo sprendimais patiems nustatyti kai kuriems asmenims palankesnes sporto infrastruktūros naudojimo sąlygas (motyvai išdėstyti </w:t>
            </w:r>
            <w:r w:rsidRPr="007F7A05">
              <w:t>Korupcijos rizikos analizės išvados (toliau – Išvada)</w:t>
            </w:r>
            <w:r>
              <w:t xml:space="preserve"> 3.2. skirsnyje).</w:t>
            </w:r>
          </w:p>
          <w:p w14:paraId="2B047CF1" w14:textId="77777777" w:rsidR="00096926" w:rsidRPr="002B3452" w:rsidRDefault="00096926" w:rsidP="00327EC2">
            <w:pPr>
              <w:widowControl w:val="0"/>
              <w:tabs>
                <w:tab w:val="left" w:pos="449"/>
              </w:tabs>
              <w:jc w:val="both"/>
              <w:rPr>
                <w:snapToGrid w:val="0"/>
              </w:rPr>
            </w:pPr>
          </w:p>
        </w:tc>
        <w:tc>
          <w:tcPr>
            <w:tcW w:w="4111" w:type="dxa"/>
            <w:vMerge w:val="restart"/>
          </w:tcPr>
          <w:p w14:paraId="1CC67B36" w14:textId="3A59CB91" w:rsidR="00096926" w:rsidRDefault="00096926" w:rsidP="00327EC2">
            <w:pPr>
              <w:tabs>
                <w:tab w:val="left" w:pos="449"/>
                <w:tab w:val="left" w:pos="1418"/>
              </w:tabs>
              <w:jc w:val="both"/>
            </w:pPr>
            <w:r>
              <w:t>3.1. ŠMSM nustačius sporto infrastruktūros ir turto naudojimo paslaugų įkainių nustatymo, apskaičiavimo ir nuolaidų taikymo metodiką, perskaičiuoti ir pakeisti Įstaigų teikiamų paslaugų įkainius vadovaujantis šia metodika (Išvados 6 skirsnio 1.4 pastaba).</w:t>
            </w:r>
          </w:p>
          <w:p w14:paraId="663A01AA" w14:textId="77777777" w:rsidR="00096926" w:rsidRPr="002B3452" w:rsidRDefault="00096926" w:rsidP="00327EC2">
            <w:pPr>
              <w:widowControl w:val="0"/>
              <w:tabs>
                <w:tab w:val="left" w:pos="449"/>
              </w:tabs>
              <w:jc w:val="both"/>
              <w:rPr>
                <w:snapToGrid w:val="0"/>
              </w:rPr>
            </w:pPr>
          </w:p>
        </w:tc>
        <w:tc>
          <w:tcPr>
            <w:tcW w:w="3969" w:type="dxa"/>
          </w:tcPr>
          <w:p w14:paraId="7A86DBBF" w14:textId="602941A8" w:rsidR="00096926" w:rsidRPr="00581382" w:rsidRDefault="00096926" w:rsidP="000E1161">
            <w:pPr>
              <w:jc w:val="both"/>
              <w:rPr>
                <w:b/>
                <w:iCs/>
              </w:rPr>
            </w:pPr>
            <w:r w:rsidRPr="00581382">
              <w:rPr>
                <w:b/>
                <w:iCs/>
              </w:rPr>
              <w:t>2024-12-23</w:t>
            </w:r>
          </w:p>
          <w:p w14:paraId="6CEC84A7" w14:textId="09F0EB7D" w:rsidR="00096926" w:rsidRPr="009A5BF2" w:rsidRDefault="00096926" w:rsidP="000E1161">
            <w:pPr>
              <w:jc w:val="both"/>
              <w:rPr>
                <w:bCs/>
              </w:rPr>
            </w:pPr>
            <w:r w:rsidRPr="009A5BF2">
              <w:rPr>
                <w:bCs/>
                <w:iCs/>
              </w:rPr>
              <w:t xml:space="preserve">Planuojama perskaičiuoti </w:t>
            </w:r>
            <w:r>
              <w:rPr>
                <w:bCs/>
                <w:iCs/>
              </w:rPr>
              <w:t>p</w:t>
            </w:r>
            <w:r w:rsidRPr="009A5BF2">
              <w:rPr>
                <w:bCs/>
                <w:iCs/>
              </w:rPr>
              <w:t xml:space="preserve">er </w:t>
            </w:r>
            <w:r>
              <w:rPr>
                <w:bCs/>
                <w:iCs/>
              </w:rPr>
              <w:t xml:space="preserve">1 </w:t>
            </w:r>
            <w:r w:rsidRPr="009A5BF2">
              <w:rPr>
                <w:bCs/>
                <w:iCs/>
              </w:rPr>
              <w:t xml:space="preserve">mėnesį nuo ŠMSM sporto infrastruktūros ir turto naudojimo paslaugų </w:t>
            </w:r>
            <w:r w:rsidRPr="009A5BF2">
              <w:rPr>
                <w:bCs/>
              </w:rPr>
              <w:t>įkainių nustatymo, apskaičiavimo ir nuolaidų taikymo metodikos nustatymo.</w:t>
            </w:r>
          </w:p>
          <w:p w14:paraId="5A5EC7F9" w14:textId="606C5D13" w:rsidR="00096926" w:rsidRPr="002B3452" w:rsidRDefault="00096926" w:rsidP="000E1161">
            <w:pPr>
              <w:widowControl w:val="0"/>
              <w:jc w:val="both"/>
              <w:rPr>
                <w:snapToGrid w:val="0"/>
              </w:rPr>
            </w:pPr>
          </w:p>
        </w:tc>
        <w:tc>
          <w:tcPr>
            <w:tcW w:w="3753" w:type="dxa"/>
          </w:tcPr>
          <w:p w14:paraId="12E440EF" w14:textId="133294A9" w:rsidR="00096926" w:rsidRPr="00581382" w:rsidRDefault="00096926" w:rsidP="00327EC2">
            <w:pPr>
              <w:widowControl w:val="0"/>
              <w:jc w:val="both"/>
              <w:rPr>
                <w:b/>
                <w:bCs/>
                <w:snapToGrid w:val="0"/>
              </w:rPr>
            </w:pPr>
            <w:r w:rsidRPr="00581382">
              <w:rPr>
                <w:b/>
                <w:bCs/>
                <w:snapToGrid w:val="0"/>
              </w:rPr>
              <w:t>2025-01-02</w:t>
            </w:r>
          </w:p>
          <w:p w14:paraId="7280A2D2" w14:textId="77777777" w:rsidR="00096926" w:rsidRPr="00581382" w:rsidRDefault="00096926" w:rsidP="00327EC2">
            <w:pPr>
              <w:widowControl w:val="0"/>
              <w:jc w:val="both"/>
              <w:rPr>
                <w:b/>
                <w:bCs/>
                <w:snapToGrid w:val="0"/>
                <w:color w:val="00B0F0"/>
              </w:rPr>
            </w:pPr>
            <w:r w:rsidRPr="00581382">
              <w:rPr>
                <w:b/>
                <w:bCs/>
                <w:snapToGrid w:val="0"/>
                <w:color w:val="00B0F0"/>
              </w:rPr>
              <w:t>Planuojama įgyvendinti</w:t>
            </w:r>
          </w:p>
          <w:p w14:paraId="729FC4E8" w14:textId="77777777" w:rsidR="00096926" w:rsidRDefault="00096926" w:rsidP="00327EC2">
            <w:pPr>
              <w:widowControl w:val="0"/>
              <w:jc w:val="both"/>
              <w:rPr>
                <w:snapToGrid w:val="0"/>
              </w:rPr>
            </w:pPr>
            <w:r>
              <w:rPr>
                <w:snapToGrid w:val="0"/>
              </w:rPr>
              <w:t>Pastabų ir pasiūlymų nėra</w:t>
            </w:r>
          </w:p>
          <w:p w14:paraId="3DF669FD" w14:textId="77777777" w:rsidR="00096926" w:rsidRDefault="00096926" w:rsidP="00327EC2">
            <w:pPr>
              <w:widowControl w:val="0"/>
              <w:jc w:val="both"/>
              <w:rPr>
                <w:snapToGrid w:val="0"/>
              </w:rPr>
            </w:pPr>
          </w:p>
          <w:p w14:paraId="51D20822" w14:textId="77777777" w:rsidR="00096926" w:rsidRDefault="00096926" w:rsidP="00327EC2">
            <w:pPr>
              <w:widowControl w:val="0"/>
              <w:jc w:val="both"/>
              <w:rPr>
                <w:snapToGrid w:val="0"/>
              </w:rPr>
            </w:pPr>
            <w:r>
              <w:rPr>
                <w:snapToGrid w:val="0"/>
              </w:rPr>
              <w:t>Stebėsena tęsiama</w:t>
            </w:r>
          </w:p>
          <w:p w14:paraId="012A86E9" w14:textId="6A762764" w:rsidR="00096926" w:rsidRPr="002B3452" w:rsidRDefault="00096926" w:rsidP="00327EC2">
            <w:pPr>
              <w:widowControl w:val="0"/>
              <w:jc w:val="both"/>
              <w:rPr>
                <w:snapToGrid w:val="0"/>
              </w:rPr>
            </w:pPr>
          </w:p>
        </w:tc>
      </w:tr>
      <w:tr w:rsidR="00096926" w:rsidRPr="002B3452" w14:paraId="518D9EED" w14:textId="77777777" w:rsidTr="009416A9">
        <w:tc>
          <w:tcPr>
            <w:tcW w:w="3539" w:type="dxa"/>
            <w:vMerge/>
          </w:tcPr>
          <w:p w14:paraId="713B0C68" w14:textId="77777777" w:rsidR="00096926" w:rsidRDefault="00096926" w:rsidP="00096926">
            <w:pPr>
              <w:pStyle w:val="Sraopastraipa"/>
              <w:tabs>
                <w:tab w:val="left" w:pos="142"/>
                <w:tab w:val="left" w:pos="449"/>
                <w:tab w:val="left" w:pos="1701"/>
              </w:tabs>
              <w:ind w:left="0"/>
              <w:jc w:val="both"/>
            </w:pPr>
          </w:p>
        </w:tc>
        <w:tc>
          <w:tcPr>
            <w:tcW w:w="4111" w:type="dxa"/>
            <w:vMerge/>
          </w:tcPr>
          <w:p w14:paraId="0157EFD1" w14:textId="77777777" w:rsidR="00096926" w:rsidRDefault="00096926" w:rsidP="00096926">
            <w:pPr>
              <w:tabs>
                <w:tab w:val="left" w:pos="449"/>
                <w:tab w:val="left" w:pos="1418"/>
              </w:tabs>
              <w:jc w:val="both"/>
            </w:pPr>
          </w:p>
        </w:tc>
        <w:tc>
          <w:tcPr>
            <w:tcW w:w="3969" w:type="dxa"/>
          </w:tcPr>
          <w:p w14:paraId="37163B9A" w14:textId="2B6DED3A" w:rsidR="00096926" w:rsidRDefault="00096926" w:rsidP="00096926">
            <w:pPr>
              <w:jc w:val="both"/>
              <w:rPr>
                <w:b/>
                <w:bCs/>
                <w:iCs/>
              </w:rPr>
            </w:pPr>
            <w:r>
              <w:rPr>
                <w:b/>
                <w:bCs/>
                <w:iCs/>
              </w:rPr>
              <w:t>2025-09-</w:t>
            </w:r>
            <w:r w:rsidR="00915EBA">
              <w:rPr>
                <w:b/>
                <w:bCs/>
                <w:iCs/>
              </w:rPr>
              <w:t>22</w:t>
            </w:r>
          </w:p>
          <w:p w14:paraId="53821FA8" w14:textId="5557B9E5" w:rsidR="00096926" w:rsidRPr="00420423" w:rsidRDefault="00096926" w:rsidP="00096926">
            <w:pPr>
              <w:jc w:val="both"/>
            </w:pPr>
            <w:r w:rsidRPr="00420423">
              <w:t xml:space="preserve">Lietuvos Respublikos švietimo, mokslo ir sporto ministerijos </w:t>
            </w:r>
            <w:r>
              <w:t xml:space="preserve">(toliau – ŠMSM) </w:t>
            </w:r>
            <w:r w:rsidRPr="00420423">
              <w:t>2025 m. sausio 21 d. raštas Nr. SR-202 ,,Dėl Lietuvos sporto centro teikiamų paslaugų kainodaros metodikos derinimo“.</w:t>
            </w:r>
          </w:p>
          <w:p w14:paraId="420545C0" w14:textId="77777777" w:rsidR="00096926" w:rsidRPr="00420423" w:rsidRDefault="00096926" w:rsidP="00096926">
            <w:pPr>
              <w:jc w:val="both"/>
              <w:rPr>
                <w:snapToGrid w:val="0"/>
              </w:rPr>
            </w:pPr>
            <w:r w:rsidRPr="00420423">
              <w:rPr>
                <w:snapToGrid w:val="0"/>
              </w:rPr>
              <w:t>Lietuvos sporto centro direktoriaus 2025 m. vasario 24 d. įsakymas Nr. V-12 ,,Dėl Lietuvos sporto centro valdomose sporto bazėse ir sporto medicinos departamento sporto medicinos skyriuose teikiamų paslaugų įkainių patvirtinimo“.</w:t>
            </w:r>
          </w:p>
          <w:p w14:paraId="5F51A8CB" w14:textId="77777777" w:rsidR="00096926" w:rsidRPr="00420423" w:rsidRDefault="00096926" w:rsidP="00096926">
            <w:pPr>
              <w:jc w:val="both"/>
              <w:rPr>
                <w:b/>
                <w:snapToGrid w:val="0"/>
              </w:rPr>
            </w:pPr>
          </w:p>
          <w:p w14:paraId="5AC56FFA" w14:textId="77777777" w:rsidR="00096926" w:rsidRDefault="00096926" w:rsidP="00096926">
            <w:pPr>
              <w:jc w:val="both"/>
              <w:rPr>
                <w:snapToGrid w:val="0"/>
              </w:rPr>
            </w:pPr>
            <w:r w:rsidRPr="00420423">
              <w:rPr>
                <w:snapToGrid w:val="0"/>
              </w:rPr>
              <w:lastRenderedPageBreak/>
              <w:t>Informacija apie Lietuvos sporto centro valdomose sporto bazėse ir sporto medicinos departamento sporto medicinos skyriuose teikiamų paslaugų įkainius skelbiama Lietuvos sporto centro interneto svetainėje:</w:t>
            </w:r>
          </w:p>
          <w:p w14:paraId="4E301176" w14:textId="77777777" w:rsidR="00096926" w:rsidRPr="00D01114" w:rsidRDefault="00096926" w:rsidP="00096926">
            <w:pPr>
              <w:pStyle w:val="Sraopastraipa"/>
              <w:numPr>
                <w:ilvl w:val="0"/>
                <w:numId w:val="33"/>
              </w:numPr>
              <w:tabs>
                <w:tab w:val="left" w:pos="318"/>
              </w:tabs>
              <w:ind w:left="34" w:firstLine="0"/>
              <w:rPr>
                <w:rStyle w:val="Hipersaitas"/>
                <w:snapToGrid w:val="0"/>
                <w:color w:val="FF0000"/>
                <w:u w:val="none"/>
              </w:rPr>
            </w:pPr>
            <w:r w:rsidRPr="0097746C">
              <w:rPr>
                <w:snapToGrid w:val="0"/>
              </w:rPr>
              <w:t xml:space="preserve">ŠMSM suderinimo raštas: </w:t>
            </w:r>
            <w:hyperlink r:id="rId8" w:history="1">
              <w:r>
                <w:rPr>
                  <w:rStyle w:val="Hipersaitas"/>
                </w:rPr>
                <w:t>https://lscentras.lt/images/atviri_duomnenys/STT/2025-01-21_G-76_SMSM_rastas.pdf</w:t>
              </w:r>
            </w:hyperlink>
          </w:p>
          <w:p w14:paraId="0DC22688" w14:textId="77777777" w:rsidR="00096926" w:rsidRDefault="00096926" w:rsidP="00096926">
            <w:pPr>
              <w:pStyle w:val="Sraopastraipa"/>
              <w:numPr>
                <w:ilvl w:val="0"/>
                <w:numId w:val="33"/>
              </w:numPr>
              <w:tabs>
                <w:tab w:val="left" w:pos="318"/>
              </w:tabs>
              <w:ind w:left="34" w:firstLine="0"/>
              <w:rPr>
                <w:snapToGrid w:val="0"/>
                <w:color w:val="FF0000"/>
              </w:rPr>
            </w:pPr>
            <w:r w:rsidRPr="0097746C">
              <w:rPr>
                <w:snapToGrid w:val="0"/>
              </w:rPr>
              <w:t xml:space="preserve">LSC įkainių įsakymas: </w:t>
            </w:r>
            <w:hyperlink r:id="rId9" w:history="1">
              <w:r>
                <w:rPr>
                  <w:rStyle w:val="Hipersaitas"/>
                </w:rPr>
                <w:t>https://lscentras.lt/images/atviri_duomnenys/STT/2025-02-24_V-12_LSC_ikainiai.pdf</w:t>
              </w:r>
            </w:hyperlink>
          </w:p>
          <w:p w14:paraId="2597C61F" w14:textId="77777777" w:rsidR="00096926" w:rsidRPr="00581382" w:rsidRDefault="00096926" w:rsidP="00096926">
            <w:pPr>
              <w:jc w:val="both"/>
              <w:rPr>
                <w:b/>
                <w:iCs/>
              </w:rPr>
            </w:pPr>
          </w:p>
        </w:tc>
        <w:tc>
          <w:tcPr>
            <w:tcW w:w="3753" w:type="dxa"/>
          </w:tcPr>
          <w:p w14:paraId="6AF95849" w14:textId="77777777" w:rsidR="00096926" w:rsidRDefault="00096926" w:rsidP="00096926">
            <w:pPr>
              <w:widowControl w:val="0"/>
              <w:jc w:val="both"/>
              <w:rPr>
                <w:b/>
                <w:bCs/>
                <w:snapToGrid w:val="0"/>
              </w:rPr>
            </w:pPr>
            <w:r>
              <w:rPr>
                <w:b/>
                <w:bCs/>
                <w:snapToGrid w:val="0"/>
              </w:rPr>
              <w:lastRenderedPageBreak/>
              <w:t>2025-11-03</w:t>
            </w:r>
          </w:p>
          <w:p w14:paraId="43DBB0DB"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5E1CA536" w14:textId="77777777" w:rsidR="00096926" w:rsidRDefault="00096926" w:rsidP="00096926">
            <w:pPr>
              <w:widowControl w:val="0"/>
              <w:jc w:val="both"/>
              <w:rPr>
                <w:snapToGrid w:val="0"/>
              </w:rPr>
            </w:pPr>
            <w:r>
              <w:rPr>
                <w:snapToGrid w:val="0"/>
              </w:rPr>
              <w:t>Pastabų ir pasiūlymų nėra</w:t>
            </w:r>
          </w:p>
          <w:p w14:paraId="0BFAF8CA" w14:textId="77777777" w:rsidR="00096926" w:rsidRDefault="00096926" w:rsidP="00096926">
            <w:pPr>
              <w:widowControl w:val="0"/>
              <w:jc w:val="both"/>
              <w:rPr>
                <w:snapToGrid w:val="0"/>
              </w:rPr>
            </w:pPr>
          </w:p>
          <w:p w14:paraId="4A9858A5" w14:textId="36270DA3" w:rsidR="00096926" w:rsidRPr="00581382" w:rsidRDefault="00096926" w:rsidP="00096926">
            <w:pPr>
              <w:widowControl w:val="0"/>
              <w:jc w:val="both"/>
              <w:rPr>
                <w:b/>
                <w:bCs/>
                <w:snapToGrid w:val="0"/>
              </w:rPr>
            </w:pPr>
            <w:r>
              <w:rPr>
                <w:snapToGrid w:val="0"/>
              </w:rPr>
              <w:t>Stebėsena baigta</w:t>
            </w:r>
          </w:p>
        </w:tc>
      </w:tr>
      <w:tr w:rsidR="00096926" w:rsidRPr="002B3452" w14:paraId="3D6A8FFD" w14:textId="77777777" w:rsidTr="009416A9">
        <w:tc>
          <w:tcPr>
            <w:tcW w:w="3539" w:type="dxa"/>
            <w:vMerge w:val="restart"/>
          </w:tcPr>
          <w:p w14:paraId="222C6DC7" w14:textId="1669BAB8" w:rsidR="00096926" w:rsidRDefault="00096926" w:rsidP="00096926">
            <w:pPr>
              <w:pStyle w:val="Sraopastraipa"/>
              <w:tabs>
                <w:tab w:val="left" w:pos="426"/>
                <w:tab w:val="left" w:pos="1701"/>
              </w:tabs>
              <w:ind w:left="0"/>
              <w:jc w:val="both"/>
            </w:pPr>
            <w:r>
              <w:t>1.5. Įstaigos praktikoje neatlygintinai ar lengvatinėmis sąlygomis suteikdamos asmenims naudotis jų valdoma sporto infrastruktūra, nereikalauja arba ne visada reikalauja, kad sporto organizacijos prieš sudarant sutartis prašymuose, paraiškose pateiktų atitiktį nustatytiems reikalavimams gauti paslaugas neatlygintinai ar lengvatinėmis sąlygomis pagrindžiančius dokumentus, o sutartyse ne visada nurodomi sportininkų ar kitų asmenų, turinčių tokią teisę sąrašai (motyvai išdėstyti Išvados 3.3. skirsnyje).</w:t>
            </w:r>
          </w:p>
          <w:p w14:paraId="531AF5DA" w14:textId="77777777" w:rsidR="00096926" w:rsidRPr="002B3452" w:rsidRDefault="00096926" w:rsidP="00096926">
            <w:pPr>
              <w:widowControl w:val="0"/>
              <w:tabs>
                <w:tab w:val="left" w:pos="426"/>
              </w:tabs>
              <w:jc w:val="both"/>
              <w:rPr>
                <w:snapToGrid w:val="0"/>
              </w:rPr>
            </w:pPr>
          </w:p>
        </w:tc>
        <w:tc>
          <w:tcPr>
            <w:tcW w:w="4111" w:type="dxa"/>
          </w:tcPr>
          <w:p w14:paraId="5DBE380F" w14:textId="29AE7920" w:rsidR="00096926" w:rsidRDefault="00096926" w:rsidP="00096926">
            <w:pPr>
              <w:tabs>
                <w:tab w:val="left" w:pos="426"/>
                <w:tab w:val="left" w:pos="1418"/>
              </w:tabs>
              <w:jc w:val="both"/>
            </w:pPr>
            <w:r>
              <w:t>3.2. Tikslinti naudojimosi sporto infrastruktūra paslaugų teikimo sutarties formą joje nurodant šią informaciją (Išvados 6 skirsnio 1.5 pastaba):</w:t>
            </w:r>
          </w:p>
          <w:p w14:paraId="4C569133" w14:textId="5F290255" w:rsidR="00096926" w:rsidRPr="00327EC2" w:rsidRDefault="00096926" w:rsidP="00096926">
            <w:pPr>
              <w:pStyle w:val="Sraopastraipa"/>
              <w:tabs>
                <w:tab w:val="left" w:pos="578"/>
                <w:tab w:val="left" w:pos="1418"/>
                <w:tab w:val="left" w:pos="1701"/>
              </w:tabs>
              <w:ind w:left="0"/>
              <w:jc w:val="both"/>
            </w:pPr>
            <w:r>
              <w:t xml:space="preserve">3.2.1. preambulėje nurodoma paraiška, pagal kurią sporto infrastruktūra ir turtas teikiamas naudoti; </w:t>
            </w:r>
          </w:p>
        </w:tc>
        <w:tc>
          <w:tcPr>
            <w:tcW w:w="3969" w:type="dxa"/>
            <w:vMerge w:val="restart"/>
          </w:tcPr>
          <w:p w14:paraId="3CF76312" w14:textId="48F944A2" w:rsidR="00096926" w:rsidRPr="00581382" w:rsidRDefault="00096926" w:rsidP="00096926">
            <w:pPr>
              <w:jc w:val="both"/>
              <w:rPr>
                <w:b/>
                <w:bCs/>
                <w:iCs/>
              </w:rPr>
            </w:pPr>
            <w:r w:rsidRPr="00581382">
              <w:rPr>
                <w:b/>
                <w:bCs/>
                <w:iCs/>
              </w:rPr>
              <w:t>2024-12-23</w:t>
            </w:r>
          </w:p>
          <w:p w14:paraId="2E0BFE13" w14:textId="2A849FE8" w:rsidR="00096926" w:rsidRPr="00E10AAE" w:rsidRDefault="00096926" w:rsidP="00096926">
            <w:pPr>
              <w:jc w:val="both"/>
              <w:rPr>
                <w:b/>
                <w:iCs/>
              </w:rPr>
            </w:pPr>
            <w:r w:rsidRPr="00E10AAE">
              <w:rPr>
                <w:iCs/>
              </w:rPr>
              <w:t>Lietuvos sporto centro direktoriaus 2024 m. lapkričio 27 d. įsakymas Nr. V-71 ,,Dėl</w:t>
            </w:r>
            <w:r w:rsidRPr="00E10AAE">
              <w:t xml:space="preserve"> </w:t>
            </w:r>
            <w:r w:rsidRPr="00E10AAE">
              <w:rPr>
                <w:iCs/>
              </w:rPr>
              <w:t>Lietuvos sporto centro valdomose sporto bazėse teikiamų paslaugų tvarkos aprašo patvirtinimo“.</w:t>
            </w:r>
          </w:p>
          <w:p w14:paraId="1D1EE2DD" w14:textId="4BE43E1F" w:rsidR="00096926" w:rsidRPr="00636910" w:rsidRDefault="00096926" w:rsidP="00096926">
            <w:pPr>
              <w:jc w:val="both"/>
              <w:rPr>
                <w:iCs/>
              </w:rPr>
            </w:pPr>
            <w:r w:rsidRPr="00E10AAE">
              <w:rPr>
                <w:iCs/>
              </w:rPr>
              <w:t xml:space="preserve">Informacija apie Sporto bazėje teikiamų paslaugų sutarties formą </w:t>
            </w:r>
            <w:r w:rsidRPr="00E10AAE">
              <w:t>skelbiama Lietuvos sporto centro interneto svetainėje:</w:t>
            </w:r>
          </w:p>
          <w:p w14:paraId="1A363E98" w14:textId="77777777" w:rsidR="00096926" w:rsidRDefault="009F48C0" w:rsidP="00096926">
            <w:pPr>
              <w:jc w:val="both"/>
              <w:rPr>
                <w:iCs/>
              </w:rPr>
            </w:pPr>
            <w:hyperlink r:id="rId10" w:history="1">
              <w:r w:rsidR="00096926" w:rsidRPr="00AC31CC">
                <w:rPr>
                  <w:rStyle w:val="Hipersaitas"/>
                  <w:iCs/>
                </w:rPr>
                <w:t>https://lscentras.lt/images/administracine/veiklos_reglamentavimas/2024_11_27_V-71_LSC_valdomose_sporto_bazese_teikiamu_paslaugu_tvarkos_aprasas.pdf</w:t>
              </w:r>
            </w:hyperlink>
          </w:p>
          <w:p w14:paraId="300D25AC" w14:textId="77777777" w:rsidR="00096926" w:rsidRPr="002B3452" w:rsidRDefault="00096926" w:rsidP="00096926">
            <w:pPr>
              <w:widowControl w:val="0"/>
              <w:jc w:val="both"/>
              <w:rPr>
                <w:snapToGrid w:val="0"/>
              </w:rPr>
            </w:pPr>
          </w:p>
        </w:tc>
        <w:tc>
          <w:tcPr>
            <w:tcW w:w="3753" w:type="dxa"/>
            <w:vMerge w:val="restart"/>
          </w:tcPr>
          <w:p w14:paraId="4980527B" w14:textId="5262185D"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787F40D4"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5321ED32" w14:textId="77777777" w:rsidR="00096926" w:rsidRDefault="00096926" w:rsidP="00096926">
            <w:pPr>
              <w:widowControl w:val="0"/>
              <w:jc w:val="both"/>
              <w:rPr>
                <w:snapToGrid w:val="0"/>
              </w:rPr>
            </w:pPr>
            <w:r>
              <w:rPr>
                <w:snapToGrid w:val="0"/>
              </w:rPr>
              <w:t>Pastabų ir pasiūlymų nėra</w:t>
            </w:r>
          </w:p>
          <w:p w14:paraId="5866F682" w14:textId="77777777" w:rsidR="00096926" w:rsidRDefault="00096926" w:rsidP="00096926">
            <w:pPr>
              <w:widowControl w:val="0"/>
              <w:jc w:val="both"/>
              <w:rPr>
                <w:snapToGrid w:val="0"/>
              </w:rPr>
            </w:pPr>
          </w:p>
          <w:p w14:paraId="036B10A7" w14:textId="25B8AC95" w:rsidR="00096926" w:rsidRPr="002B3452" w:rsidRDefault="00096926" w:rsidP="00096926">
            <w:pPr>
              <w:widowControl w:val="0"/>
              <w:jc w:val="both"/>
              <w:rPr>
                <w:snapToGrid w:val="0"/>
              </w:rPr>
            </w:pPr>
            <w:r>
              <w:rPr>
                <w:snapToGrid w:val="0"/>
              </w:rPr>
              <w:t>Stebėsena baigta</w:t>
            </w:r>
          </w:p>
        </w:tc>
      </w:tr>
      <w:tr w:rsidR="00096926" w:rsidRPr="002B3452" w14:paraId="3D9061AF" w14:textId="77777777" w:rsidTr="009416A9">
        <w:tc>
          <w:tcPr>
            <w:tcW w:w="3539" w:type="dxa"/>
            <w:vMerge/>
          </w:tcPr>
          <w:p w14:paraId="4CE45F1F" w14:textId="77777777" w:rsidR="00096926" w:rsidRDefault="00096926" w:rsidP="00096926">
            <w:pPr>
              <w:pStyle w:val="Sraopastraipa"/>
              <w:tabs>
                <w:tab w:val="left" w:pos="426"/>
                <w:tab w:val="left" w:pos="1701"/>
              </w:tabs>
              <w:ind w:left="0"/>
              <w:jc w:val="both"/>
            </w:pPr>
          </w:p>
        </w:tc>
        <w:tc>
          <w:tcPr>
            <w:tcW w:w="4111" w:type="dxa"/>
          </w:tcPr>
          <w:p w14:paraId="7021F4B0" w14:textId="69D4B2E1" w:rsidR="00096926" w:rsidRDefault="00096926" w:rsidP="00096926">
            <w:pPr>
              <w:pStyle w:val="Sraopastraipa"/>
              <w:tabs>
                <w:tab w:val="left" w:pos="578"/>
                <w:tab w:val="left" w:pos="1418"/>
                <w:tab w:val="left" w:pos="1701"/>
              </w:tabs>
              <w:ind w:left="0"/>
              <w:jc w:val="both"/>
            </w:pPr>
            <w:r>
              <w:t>3.2.2. prie sutarties pridedami asmenų turinčių teisę naudotis sporto infrastruktūra ir turtu sąrašas;</w:t>
            </w:r>
          </w:p>
        </w:tc>
        <w:tc>
          <w:tcPr>
            <w:tcW w:w="3969" w:type="dxa"/>
            <w:vMerge/>
          </w:tcPr>
          <w:p w14:paraId="61B4E844" w14:textId="77777777" w:rsidR="00096926" w:rsidRDefault="00096926" w:rsidP="00096926">
            <w:pPr>
              <w:jc w:val="both"/>
              <w:rPr>
                <w:b/>
                <w:iCs/>
              </w:rPr>
            </w:pPr>
          </w:p>
        </w:tc>
        <w:tc>
          <w:tcPr>
            <w:tcW w:w="3753" w:type="dxa"/>
            <w:vMerge/>
          </w:tcPr>
          <w:p w14:paraId="743F5AEE" w14:textId="77777777" w:rsidR="00096926" w:rsidRPr="002B3452" w:rsidRDefault="00096926" w:rsidP="00096926">
            <w:pPr>
              <w:widowControl w:val="0"/>
              <w:jc w:val="both"/>
              <w:rPr>
                <w:snapToGrid w:val="0"/>
              </w:rPr>
            </w:pPr>
          </w:p>
        </w:tc>
      </w:tr>
      <w:tr w:rsidR="00096926" w:rsidRPr="002B3452" w14:paraId="3309C1C3" w14:textId="77777777" w:rsidTr="009416A9">
        <w:tc>
          <w:tcPr>
            <w:tcW w:w="3539" w:type="dxa"/>
            <w:vMerge/>
          </w:tcPr>
          <w:p w14:paraId="28491883" w14:textId="77777777" w:rsidR="00096926" w:rsidRDefault="00096926" w:rsidP="00096926">
            <w:pPr>
              <w:pStyle w:val="Sraopastraipa"/>
              <w:tabs>
                <w:tab w:val="left" w:pos="426"/>
                <w:tab w:val="left" w:pos="1701"/>
              </w:tabs>
              <w:ind w:left="0"/>
              <w:jc w:val="both"/>
            </w:pPr>
          </w:p>
        </w:tc>
        <w:tc>
          <w:tcPr>
            <w:tcW w:w="4111" w:type="dxa"/>
          </w:tcPr>
          <w:p w14:paraId="173E238C" w14:textId="54BACEE2" w:rsidR="00096926" w:rsidRDefault="00096926" w:rsidP="00096926">
            <w:pPr>
              <w:pStyle w:val="Sraopastraipa"/>
              <w:tabs>
                <w:tab w:val="left" w:pos="578"/>
                <w:tab w:val="left" w:pos="1418"/>
                <w:tab w:val="left" w:pos="1701"/>
              </w:tabs>
              <w:ind w:left="0"/>
              <w:jc w:val="both"/>
            </w:pPr>
            <w:r>
              <w:t>3.2.3. konkreti paslaugų teikimo paskirtis ir tikslas, ar paslaugos teikiamos neatlygintinai ar lengvatinėmis sąlygomis;</w:t>
            </w:r>
          </w:p>
        </w:tc>
        <w:tc>
          <w:tcPr>
            <w:tcW w:w="3969" w:type="dxa"/>
            <w:vMerge/>
          </w:tcPr>
          <w:p w14:paraId="45E6700D" w14:textId="77777777" w:rsidR="00096926" w:rsidRDefault="00096926" w:rsidP="00096926">
            <w:pPr>
              <w:jc w:val="both"/>
              <w:rPr>
                <w:b/>
                <w:iCs/>
              </w:rPr>
            </w:pPr>
          </w:p>
        </w:tc>
        <w:tc>
          <w:tcPr>
            <w:tcW w:w="3753" w:type="dxa"/>
            <w:vMerge/>
          </w:tcPr>
          <w:p w14:paraId="3465736C" w14:textId="77777777" w:rsidR="00096926" w:rsidRPr="002B3452" w:rsidRDefault="00096926" w:rsidP="00096926">
            <w:pPr>
              <w:widowControl w:val="0"/>
              <w:jc w:val="both"/>
              <w:rPr>
                <w:snapToGrid w:val="0"/>
              </w:rPr>
            </w:pPr>
          </w:p>
        </w:tc>
      </w:tr>
      <w:tr w:rsidR="00096926" w:rsidRPr="002B3452" w14:paraId="4030C5FD" w14:textId="77777777" w:rsidTr="009416A9">
        <w:tc>
          <w:tcPr>
            <w:tcW w:w="3539" w:type="dxa"/>
            <w:vMerge/>
          </w:tcPr>
          <w:p w14:paraId="2F951024" w14:textId="77777777" w:rsidR="00096926" w:rsidRDefault="00096926" w:rsidP="00096926">
            <w:pPr>
              <w:pStyle w:val="Sraopastraipa"/>
              <w:tabs>
                <w:tab w:val="left" w:pos="426"/>
                <w:tab w:val="left" w:pos="1701"/>
              </w:tabs>
              <w:ind w:left="0"/>
              <w:jc w:val="both"/>
            </w:pPr>
          </w:p>
        </w:tc>
        <w:tc>
          <w:tcPr>
            <w:tcW w:w="4111" w:type="dxa"/>
          </w:tcPr>
          <w:p w14:paraId="04990003" w14:textId="0BCD76F8" w:rsidR="00096926" w:rsidRDefault="00096926" w:rsidP="00096926">
            <w:pPr>
              <w:pStyle w:val="Sraopastraipa"/>
              <w:tabs>
                <w:tab w:val="left" w:pos="578"/>
                <w:tab w:val="left" w:pos="1418"/>
                <w:tab w:val="left" w:pos="1701"/>
              </w:tabs>
              <w:ind w:left="0"/>
              <w:jc w:val="both"/>
            </w:pPr>
            <w:r>
              <w:t>3.2.4. kokiais sporto infrastruktūros objektais ir laiku sutartyje nurodytiems sportininkams, nurodytomis sąlygomis suteikiama teisė naudotis.</w:t>
            </w:r>
          </w:p>
        </w:tc>
        <w:tc>
          <w:tcPr>
            <w:tcW w:w="3969" w:type="dxa"/>
            <w:vMerge/>
          </w:tcPr>
          <w:p w14:paraId="7CA218C7" w14:textId="77777777" w:rsidR="00096926" w:rsidRDefault="00096926" w:rsidP="00096926">
            <w:pPr>
              <w:jc w:val="both"/>
              <w:rPr>
                <w:b/>
                <w:iCs/>
              </w:rPr>
            </w:pPr>
          </w:p>
        </w:tc>
        <w:tc>
          <w:tcPr>
            <w:tcW w:w="3753" w:type="dxa"/>
            <w:vMerge/>
          </w:tcPr>
          <w:p w14:paraId="719D7224" w14:textId="77777777" w:rsidR="00096926" w:rsidRPr="002B3452" w:rsidRDefault="00096926" w:rsidP="00096926">
            <w:pPr>
              <w:widowControl w:val="0"/>
              <w:jc w:val="both"/>
              <w:rPr>
                <w:snapToGrid w:val="0"/>
              </w:rPr>
            </w:pPr>
          </w:p>
        </w:tc>
      </w:tr>
      <w:tr w:rsidR="00096926" w:rsidRPr="002B3452" w14:paraId="4FBF67F6" w14:textId="77777777" w:rsidTr="009416A9">
        <w:tc>
          <w:tcPr>
            <w:tcW w:w="3539" w:type="dxa"/>
          </w:tcPr>
          <w:p w14:paraId="0918CB80" w14:textId="29592FF1" w:rsidR="00096926" w:rsidRDefault="00096926" w:rsidP="00096926">
            <w:pPr>
              <w:tabs>
                <w:tab w:val="left" w:pos="426"/>
                <w:tab w:val="left" w:pos="1701"/>
              </w:tabs>
              <w:jc w:val="both"/>
            </w:pPr>
            <w:r>
              <w:t xml:space="preserve">1.5. Įstaigos praktikoje neatlygintinai ar lengvatinėmis sąlygomis suteikdamos asmenims </w:t>
            </w:r>
            <w:r>
              <w:lastRenderedPageBreak/>
              <w:t>naudotis jų valdoma sporto infrastruktūra, nereikalauja arba ne visada reikalauja, kad sporto organizacijos prieš sudarant sutartis prašymuose, paraiškose pateiktų atitiktį nustatytiems reikalavimams gauti paslaugas neatlygintinai ar lengvatinėmis sąlygomis pagrindžiančius dokumentus, o sutartyse ne visada nurodomi sportininkų ar kitų asmenų, turinčių tokią teisę sąrašai (motyvai išdėstyti Išvados 3.3. skirsnyje).</w:t>
            </w:r>
          </w:p>
          <w:p w14:paraId="3C22B507" w14:textId="77777777" w:rsidR="00096926" w:rsidRPr="002B3452" w:rsidRDefault="00096926" w:rsidP="00096926">
            <w:pPr>
              <w:widowControl w:val="0"/>
              <w:tabs>
                <w:tab w:val="left" w:pos="426"/>
              </w:tabs>
              <w:jc w:val="both"/>
              <w:rPr>
                <w:snapToGrid w:val="0"/>
              </w:rPr>
            </w:pPr>
          </w:p>
        </w:tc>
        <w:tc>
          <w:tcPr>
            <w:tcW w:w="4111" w:type="dxa"/>
          </w:tcPr>
          <w:p w14:paraId="20623290" w14:textId="63938DC8" w:rsidR="00096926" w:rsidRDefault="00096926" w:rsidP="00096926">
            <w:pPr>
              <w:tabs>
                <w:tab w:val="left" w:pos="426"/>
                <w:tab w:val="left" w:pos="1418"/>
                <w:tab w:val="left" w:pos="1701"/>
              </w:tabs>
              <w:jc w:val="both"/>
            </w:pPr>
            <w:r>
              <w:lastRenderedPageBreak/>
              <w:t xml:space="preserve">3.3. Užtikrinti, kad sutartys su paslaugos gavėjais būtų sudaromos tik kai nustatyta tvarka paslaugų gavėjas pateikia sąrašus </w:t>
            </w:r>
            <w:r>
              <w:lastRenderedPageBreak/>
              <w:t>ir asmenų teisę naudotis neatlygintinai arba lengvatinėmis sąlygomis patvirtinančius dokumentus bei patikrinama jų atitiktis nustatytiems reikalavimams (Išvados 6 skirsnio 1.5 pastaba).</w:t>
            </w:r>
          </w:p>
          <w:p w14:paraId="1A879866" w14:textId="77777777" w:rsidR="00096926" w:rsidRPr="002B3452" w:rsidRDefault="00096926" w:rsidP="00096926">
            <w:pPr>
              <w:widowControl w:val="0"/>
              <w:tabs>
                <w:tab w:val="left" w:pos="426"/>
              </w:tabs>
              <w:jc w:val="both"/>
              <w:rPr>
                <w:snapToGrid w:val="0"/>
              </w:rPr>
            </w:pPr>
          </w:p>
        </w:tc>
        <w:tc>
          <w:tcPr>
            <w:tcW w:w="3969" w:type="dxa"/>
          </w:tcPr>
          <w:p w14:paraId="6D209D5B" w14:textId="77777777" w:rsidR="00096926" w:rsidRPr="00581382" w:rsidRDefault="00096926" w:rsidP="00096926">
            <w:pPr>
              <w:jc w:val="both"/>
              <w:rPr>
                <w:b/>
                <w:bCs/>
                <w:iCs/>
              </w:rPr>
            </w:pPr>
            <w:r w:rsidRPr="00581382">
              <w:rPr>
                <w:b/>
                <w:bCs/>
                <w:iCs/>
              </w:rPr>
              <w:lastRenderedPageBreak/>
              <w:t>2024-12-23</w:t>
            </w:r>
          </w:p>
          <w:p w14:paraId="23D8A549" w14:textId="42FB690A" w:rsidR="00096926" w:rsidRDefault="00096926" w:rsidP="00096926">
            <w:pPr>
              <w:widowControl w:val="0"/>
              <w:jc w:val="both"/>
              <w:rPr>
                <w:iCs/>
              </w:rPr>
            </w:pPr>
            <w:r w:rsidRPr="009A5BF2">
              <w:rPr>
                <w:bCs/>
                <w:iCs/>
              </w:rPr>
              <w:t>Įgyvendinimas užtikrintas</w:t>
            </w:r>
            <w:r>
              <w:rPr>
                <w:iCs/>
              </w:rPr>
              <w:t>, nustačius</w:t>
            </w:r>
            <w:r w:rsidRPr="009A5BF2">
              <w:rPr>
                <w:iCs/>
              </w:rPr>
              <w:t xml:space="preserve"> </w:t>
            </w:r>
            <w:r>
              <w:rPr>
                <w:iCs/>
              </w:rPr>
              <w:t>reikalavimus</w:t>
            </w:r>
            <w:r w:rsidRPr="00E10AAE">
              <w:rPr>
                <w:iCs/>
              </w:rPr>
              <w:t xml:space="preserve"> sporto šakų federacijoms </w:t>
            </w:r>
            <w:r w:rsidRPr="00E10AAE">
              <w:rPr>
                <w:iCs/>
              </w:rPr>
              <w:lastRenderedPageBreak/>
              <w:t>pateikti asmenų sąrašus numatytas Lietuvos sporto centro valdomose sporto bazėse teikiamų paslaugų tvarkos aprašo, patvirtinto Lietuvos sporto centro direktoriaus 2024 m. lapkričio 27 d. įsakymu Nr. V-71 ,,Dėl Lietuvos sporto centro valdomose sporto bazėse teikiamų paslaugų tvarkos aprašo patvirtinimo“ 15 punkte.</w:t>
            </w:r>
          </w:p>
          <w:p w14:paraId="2AF09DC1" w14:textId="26822594" w:rsidR="00096926" w:rsidRDefault="00096926" w:rsidP="00096926">
            <w:pPr>
              <w:jc w:val="both"/>
            </w:pPr>
            <w:r>
              <w:rPr>
                <w:iCs/>
              </w:rPr>
              <w:t xml:space="preserve">Informacija apie reikalavimą pateikti sąrašus </w:t>
            </w:r>
            <w:r w:rsidRPr="00E81FB3">
              <w:t>skelbiama Lietuvos sporto centro interneto svetainėje:</w:t>
            </w:r>
          </w:p>
          <w:p w14:paraId="5EEE4623" w14:textId="0B52C804" w:rsidR="00096926" w:rsidRPr="002B3452" w:rsidRDefault="009F48C0" w:rsidP="00096926">
            <w:pPr>
              <w:widowControl w:val="0"/>
              <w:jc w:val="both"/>
              <w:rPr>
                <w:snapToGrid w:val="0"/>
              </w:rPr>
            </w:pPr>
            <w:hyperlink r:id="rId11" w:history="1">
              <w:r w:rsidR="00096926" w:rsidRPr="00AC31CC">
                <w:rPr>
                  <w:rStyle w:val="Hipersaitas"/>
                  <w:iCs/>
                </w:rPr>
                <w:t>https://lscentras.lt/images/administracine/veiklos_reglamentavimas/2024_11_27_V-71_LSC_valdomose_sporto_bazese_teikiamu_paslaugu_tvarkos_aprasas.pdf</w:t>
              </w:r>
            </w:hyperlink>
          </w:p>
        </w:tc>
        <w:tc>
          <w:tcPr>
            <w:tcW w:w="3753" w:type="dxa"/>
          </w:tcPr>
          <w:p w14:paraId="3F9E8BF2" w14:textId="73CB4241" w:rsidR="00096926" w:rsidRPr="00581382" w:rsidRDefault="00096926" w:rsidP="00096926">
            <w:pPr>
              <w:widowControl w:val="0"/>
              <w:jc w:val="both"/>
              <w:rPr>
                <w:b/>
                <w:bCs/>
                <w:snapToGrid w:val="0"/>
              </w:rPr>
            </w:pPr>
            <w:r w:rsidRPr="00581382">
              <w:rPr>
                <w:b/>
                <w:bCs/>
                <w:snapToGrid w:val="0"/>
              </w:rPr>
              <w:lastRenderedPageBreak/>
              <w:t>2025-01-0</w:t>
            </w:r>
            <w:r>
              <w:rPr>
                <w:b/>
                <w:bCs/>
                <w:snapToGrid w:val="0"/>
              </w:rPr>
              <w:t>2</w:t>
            </w:r>
          </w:p>
          <w:p w14:paraId="406B987C"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7AC59127" w14:textId="77777777" w:rsidR="00096926" w:rsidRDefault="00096926" w:rsidP="00096926">
            <w:pPr>
              <w:widowControl w:val="0"/>
              <w:jc w:val="both"/>
              <w:rPr>
                <w:snapToGrid w:val="0"/>
              </w:rPr>
            </w:pPr>
            <w:r>
              <w:rPr>
                <w:snapToGrid w:val="0"/>
              </w:rPr>
              <w:t>Pastabų ir pasiūlymų nėra</w:t>
            </w:r>
          </w:p>
          <w:p w14:paraId="085E89A5" w14:textId="77777777" w:rsidR="00096926" w:rsidRDefault="00096926" w:rsidP="00096926">
            <w:pPr>
              <w:widowControl w:val="0"/>
              <w:jc w:val="both"/>
              <w:rPr>
                <w:snapToGrid w:val="0"/>
              </w:rPr>
            </w:pPr>
          </w:p>
          <w:p w14:paraId="760598AF" w14:textId="2DD337D0" w:rsidR="00096926" w:rsidRPr="002B3452" w:rsidRDefault="00096926" w:rsidP="00096926">
            <w:pPr>
              <w:widowControl w:val="0"/>
              <w:jc w:val="both"/>
              <w:rPr>
                <w:snapToGrid w:val="0"/>
              </w:rPr>
            </w:pPr>
            <w:r>
              <w:rPr>
                <w:snapToGrid w:val="0"/>
              </w:rPr>
              <w:t>Stebėsena baigta</w:t>
            </w:r>
          </w:p>
        </w:tc>
      </w:tr>
      <w:tr w:rsidR="00096926" w:rsidRPr="002B3452" w14:paraId="22959D72" w14:textId="77777777" w:rsidTr="006A0FAD">
        <w:tc>
          <w:tcPr>
            <w:tcW w:w="15372" w:type="dxa"/>
            <w:gridSpan w:val="4"/>
          </w:tcPr>
          <w:p w14:paraId="7D0421E7" w14:textId="75B4A20E" w:rsidR="00096926" w:rsidRPr="000E1161" w:rsidRDefault="00096926" w:rsidP="00096926">
            <w:pPr>
              <w:pStyle w:val="Sraopastraipa"/>
              <w:widowControl w:val="0"/>
              <w:ind w:left="30"/>
              <w:jc w:val="center"/>
              <w:rPr>
                <w:bCs/>
                <w:i/>
                <w:snapToGrid w:val="0"/>
              </w:rPr>
            </w:pPr>
            <w:r>
              <w:rPr>
                <w:bCs/>
                <w:i/>
                <w:snapToGrid w:val="0"/>
              </w:rPr>
              <w:lastRenderedPageBreak/>
              <w:t xml:space="preserve">2. </w:t>
            </w:r>
            <w:r w:rsidRPr="000E1161">
              <w:rPr>
                <w:bCs/>
                <w:i/>
                <w:snapToGrid w:val="0"/>
              </w:rPr>
              <w:t>Kitos antikorupcinės pastabos</w:t>
            </w:r>
          </w:p>
        </w:tc>
      </w:tr>
      <w:tr w:rsidR="00096926" w:rsidRPr="002B3452" w14:paraId="5F7D1D8A" w14:textId="77777777" w:rsidTr="009416A9">
        <w:tc>
          <w:tcPr>
            <w:tcW w:w="3539" w:type="dxa"/>
            <w:vMerge w:val="restart"/>
          </w:tcPr>
          <w:p w14:paraId="68A898CA" w14:textId="06CF8837" w:rsidR="00096926" w:rsidRDefault="00096926" w:rsidP="00096926">
            <w:pPr>
              <w:pStyle w:val="Sraopastraipa"/>
              <w:tabs>
                <w:tab w:val="left" w:pos="142"/>
                <w:tab w:val="left" w:pos="426"/>
                <w:tab w:val="left" w:pos="1701"/>
              </w:tabs>
              <w:ind w:left="0"/>
              <w:jc w:val="both"/>
            </w:pPr>
            <w:r>
              <w:t xml:space="preserve">2.1. Įstaigos perduodant turtą nuomos ar panaudos pagrindais neįvertina tikrosios perduodamo naudoto turto būklės ir nenurodo paskirties apskritai arba formaliai apibūdina faktinę jo būklę, analogiškai turto būklė formaliai vertinama ir įstaigoms priimant grąžinamą turtą (motyvai išdėstyti Išvados 4.1. skirsnyje). </w:t>
            </w:r>
          </w:p>
          <w:p w14:paraId="60C5E213" w14:textId="77777777" w:rsidR="00096926" w:rsidRPr="002B3452" w:rsidRDefault="00096926" w:rsidP="00096926">
            <w:pPr>
              <w:widowControl w:val="0"/>
              <w:tabs>
                <w:tab w:val="left" w:pos="426"/>
              </w:tabs>
              <w:jc w:val="both"/>
              <w:rPr>
                <w:snapToGrid w:val="0"/>
              </w:rPr>
            </w:pPr>
          </w:p>
        </w:tc>
        <w:tc>
          <w:tcPr>
            <w:tcW w:w="4111" w:type="dxa"/>
          </w:tcPr>
          <w:p w14:paraId="4C8366DB" w14:textId="4F3E8875" w:rsidR="00096926" w:rsidRDefault="00096926" w:rsidP="00096926">
            <w:pPr>
              <w:pStyle w:val="Sraopastraipa"/>
              <w:tabs>
                <w:tab w:val="left" w:pos="426"/>
                <w:tab w:val="left" w:pos="1418"/>
              </w:tabs>
              <w:ind w:left="0"/>
              <w:jc w:val="both"/>
            </w:pPr>
            <w:r>
              <w:t>5.1. Įvertinti 2020 m. kovo 5 d. valstybės turto panaudos sutartimi Nr. PS-02 perduoto LBA valdyti nekilnojamojo negyvenamosios paskirties turto objektų – rūsio patalpų būklę (esant galimybei retrospektyviai įvertinti būklę buvusią turto perdavimo metu) ir inicijuoti sutarties su LBA pakeitimą pridedant prie sutarties sporto infrastruktūros perdavimo-priėmimo aktą, jame nurodant ir aprašant konkrečius esamus turto trūkumus (Išvados 6 skirsnio 2.1 pastaba)</w:t>
            </w:r>
          </w:p>
          <w:p w14:paraId="227ECD91" w14:textId="77777777" w:rsidR="00096926" w:rsidRPr="002B3452" w:rsidRDefault="00096926" w:rsidP="00096926">
            <w:pPr>
              <w:widowControl w:val="0"/>
              <w:tabs>
                <w:tab w:val="left" w:pos="426"/>
              </w:tabs>
              <w:jc w:val="both"/>
              <w:rPr>
                <w:snapToGrid w:val="0"/>
              </w:rPr>
            </w:pPr>
          </w:p>
        </w:tc>
        <w:tc>
          <w:tcPr>
            <w:tcW w:w="3969" w:type="dxa"/>
          </w:tcPr>
          <w:p w14:paraId="1B1D9E5E" w14:textId="77777777" w:rsidR="00096926" w:rsidRPr="00581382" w:rsidRDefault="00096926" w:rsidP="00096926">
            <w:pPr>
              <w:jc w:val="both"/>
              <w:rPr>
                <w:b/>
                <w:bCs/>
                <w:iCs/>
              </w:rPr>
            </w:pPr>
            <w:r w:rsidRPr="00581382">
              <w:rPr>
                <w:b/>
                <w:bCs/>
                <w:iCs/>
              </w:rPr>
              <w:t>2024-12-23</w:t>
            </w:r>
          </w:p>
          <w:p w14:paraId="225E8C6F" w14:textId="6F3C06B2" w:rsidR="00096926" w:rsidRDefault="00096926" w:rsidP="00096926">
            <w:pPr>
              <w:pBdr>
                <w:top w:val="nil"/>
                <w:left w:val="nil"/>
                <w:bottom w:val="nil"/>
                <w:right w:val="nil"/>
                <w:between w:val="nil"/>
                <w:bar w:val="nil"/>
              </w:pBdr>
              <w:tabs>
                <w:tab w:val="left" w:pos="1418"/>
              </w:tabs>
              <w:jc w:val="both"/>
              <w:rPr>
                <w:snapToGrid w:val="0"/>
              </w:rPr>
            </w:pPr>
            <w:r>
              <w:rPr>
                <w:iCs/>
              </w:rPr>
              <w:t>Perduotų patalpų būklė įvertinta, trūkumai aprašyti. 2024 m. lapkričio 15 d. Turto apžiūros aktas prie 2020 m. kovo 5 d. valstybės turto panaudos sutarties Nr. PS-</w:t>
            </w:r>
            <w:r w:rsidRPr="0071773F">
              <w:rPr>
                <w:iCs/>
              </w:rPr>
              <w:t>02 (Nuoroda į aktą)</w:t>
            </w:r>
          </w:p>
          <w:p w14:paraId="75A10545" w14:textId="2F870D47" w:rsidR="00096926" w:rsidRPr="002B3452" w:rsidRDefault="009F48C0" w:rsidP="00096926">
            <w:pPr>
              <w:widowControl w:val="0"/>
              <w:jc w:val="both"/>
              <w:rPr>
                <w:snapToGrid w:val="0"/>
              </w:rPr>
            </w:pPr>
            <w:hyperlink r:id="rId12" w:history="1">
              <w:r w:rsidR="00096926" w:rsidRPr="00100ABC">
                <w:rPr>
                  <w:rStyle w:val="Hipersaitas"/>
                  <w:snapToGrid w:val="0"/>
                </w:rPr>
                <w:t>https://lscentras.lt/images/atviri_duomnenys/STT/2024-11-15_Turto_apziuros_aktas_prie2020-02-05_valstybes_turto_panaudos_sutarties_NR_PS-02.pdf</w:t>
              </w:r>
            </w:hyperlink>
          </w:p>
        </w:tc>
        <w:tc>
          <w:tcPr>
            <w:tcW w:w="3753" w:type="dxa"/>
          </w:tcPr>
          <w:p w14:paraId="41E3CE2E" w14:textId="59597C4E"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5B698F9A"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7BB6FF6D" w14:textId="77777777" w:rsidR="00096926" w:rsidRDefault="00096926" w:rsidP="00096926">
            <w:pPr>
              <w:widowControl w:val="0"/>
              <w:jc w:val="both"/>
              <w:rPr>
                <w:snapToGrid w:val="0"/>
              </w:rPr>
            </w:pPr>
            <w:r>
              <w:rPr>
                <w:snapToGrid w:val="0"/>
              </w:rPr>
              <w:t>Pastabų ir pasiūlymų nėra</w:t>
            </w:r>
          </w:p>
          <w:p w14:paraId="3671FBCC" w14:textId="77777777" w:rsidR="00096926" w:rsidRDefault="00096926" w:rsidP="00096926">
            <w:pPr>
              <w:widowControl w:val="0"/>
              <w:jc w:val="both"/>
              <w:rPr>
                <w:snapToGrid w:val="0"/>
              </w:rPr>
            </w:pPr>
          </w:p>
          <w:p w14:paraId="3D5420DA" w14:textId="4DD59D0C" w:rsidR="00096926" w:rsidRPr="002B3452" w:rsidRDefault="00096926" w:rsidP="00096926">
            <w:pPr>
              <w:widowControl w:val="0"/>
              <w:jc w:val="both"/>
              <w:rPr>
                <w:snapToGrid w:val="0"/>
              </w:rPr>
            </w:pPr>
            <w:r>
              <w:rPr>
                <w:snapToGrid w:val="0"/>
              </w:rPr>
              <w:t>Stebėsena baigta</w:t>
            </w:r>
          </w:p>
        </w:tc>
      </w:tr>
      <w:tr w:rsidR="00096926" w:rsidRPr="002B3452" w14:paraId="5895B7B1" w14:textId="77777777" w:rsidTr="009416A9">
        <w:tc>
          <w:tcPr>
            <w:tcW w:w="3539" w:type="dxa"/>
            <w:vMerge/>
          </w:tcPr>
          <w:p w14:paraId="5DE328DF" w14:textId="1AC9406F" w:rsidR="00096926" w:rsidRPr="002B3452" w:rsidRDefault="00096926" w:rsidP="00096926">
            <w:pPr>
              <w:pStyle w:val="Sraopastraipa"/>
              <w:tabs>
                <w:tab w:val="left" w:pos="426"/>
                <w:tab w:val="left" w:pos="1701"/>
              </w:tabs>
              <w:ind w:left="0"/>
              <w:jc w:val="both"/>
              <w:rPr>
                <w:snapToGrid w:val="0"/>
              </w:rPr>
            </w:pPr>
          </w:p>
        </w:tc>
        <w:tc>
          <w:tcPr>
            <w:tcW w:w="4111" w:type="dxa"/>
            <w:vMerge w:val="restart"/>
          </w:tcPr>
          <w:p w14:paraId="281428FF" w14:textId="1E244651" w:rsidR="00096926" w:rsidRDefault="00096926" w:rsidP="00096926">
            <w:pPr>
              <w:pStyle w:val="Sraopastraipa"/>
              <w:tabs>
                <w:tab w:val="left" w:pos="426"/>
                <w:tab w:val="left" w:pos="1418"/>
              </w:tabs>
              <w:ind w:left="0"/>
              <w:jc w:val="both"/>
            </w:pPr>
            <w:r>
              <w:t xml:space="preserve">5.2. Užtikrinti, kad perduodant naudotą turtą panaudos ar nuomos pagrindais asmenims ir jį priimant pasibaigus </w:t>
            </w:r>
            <w:r>
              <w:lastRenderedPageBreak/>
              <w:t>panaudos ar nuomos pagrindams, būtų įvertinama faktinė perduodamo naudoto turto būklė, perdavimo-priėmimo akte nurodant tikslius perduodamo turto objekto identifikacinius duomenis (gamintoją, modelį, pagaminimo metus) ir aprašant konkrečius esamus turto objekto trūkumus, jei jie yra (Išvados 6 skirsnio 2.1 pastaba).</w:t>
            </w:r>
          </w:p>
          <w:p w14:paraId="6EA3E8DF" w14:textId="77777777" w:rsidR="00096926" w:rsidRPr="002B3452" w:rsidRDefault="00096926" w:rsidP="00096926">
            <w:pPr>
              <w:widowControl w:val="0"/>
              <w:tabs>
                <w:tab w:val="left" w:pos="426"/>
              </w:tabs>
              <w:jc w:val="both"/>
              <w:rPr>
                <w:snapToGrid w:val="0"/>
              </w:rPr>
            </w:pPr>
          </w:p>
        </w:tc>
        <w:tc>
          <w:tcPr>
            <w:tcW w:w="3969" w:type="dxa"/>
          </w:tcPr>
          <w:p w14:paraId="45DE69C7" w14:textId="77777777" w:rsidR="00096926" w:rsidRPr="00581382" w:rsidRDefault="00096926" w:rsidP="00096926">
            <w:pPr>
              <w:jc w:val="both"/>
              <w:rPr>
                <w:b/>
                <w:bCs/>
                <w:iCs/>
              </w:rPr>
            </w:pPr>
            <w:r w:rsidRPr="00581382">
              <w:rPr>
                <w:b/>
                <w:bCs/>
                <w:iCs/>
              </w:rPr>
              <w:lastRenderedPageBreak/>
              <w:t>2024-12-23</w:t>
            </w:r>
          </w:p>
          <w:p w14:paraId="3738500F" w14:textId="246BBDA0" w:rsidR="00096926" w:rsidRPr="0071773F" w:rsidRDefault="00096926" w:rsidP="00096926">
            <w:pPr>
              <w:widowControl w:val="0"/>
              <w:jc w:val="both"/>
              <w:rPr>
                <w:snapToGrid w:val="0"/>
              </w:rPr>
            </w:pPr>
            <w:r w:rsidRPr="000D0D83">
              <w:rPr>
                <w:snapToGrid w:val="0"/>
              </w:rPr>
              <w:t xml:space="preserve">Perduodamo turto panaudos ar nuomos pagrindais ir jį priimant pasibaigus </w:t>
            </w:r>
            <w:r w:rsidRPr="000D0D83">
              <w:rPr>
                <w:snapToGrid w:val="0"/>
              </w:rPr>
              <w:lastRenderedPageBreak/>
              <w:t>panaudos ar nuomos pagrindams, būklės įvertinimo, perdavimo-priėmimo akt</w:t>
            </w:r>
            <w:r>
              <w:rPr>
                <w:snapToGrid w:val="0"/>
              </w:rPr>
              <w:t xml:space="preserve">as. Pateikiamas </w:t>
            </w:r>
            <w:r w:rsidRPr="000D0D83">
              <w:rPr>
                <w:snapToGrid w:val="0"/>
              </w:rPr>
              <w:t xml:space="preserve"> pavyzdys </w:t>
            </w:r>
            <w:r w:rsidRPr="0071773F">
              <w:rPr>
                <w:snapToGrid w:val="0"/>
              </w:rPr>
              <w:t>(nuoroda į aktą).</w:t>
            </w:r>
          </w:p>
          <w:p w14:paraId="2129A880" w14:textId="2337AC11" w:rsidR="00096926" w:rsidRPr="00207EBE" w:rsidRDefault="009F48C0" w:rsidP="00096926">
            <w:pPr>
              <w:widowControl w:val="0"/>
              <w:jc w:val="both"/>
              <w:rPr>
                <w:snapToGrid w:val="0"/>
                <w:color w:val="FF0000"/>
              </w:rPr>
            </w:pPr>
            <w:hyperlink r:id="rId13" w:history="1">
              <w:r w:rsidR="00096926" w:rsidRPr="00100ABC">
                <w:rPr>
                  <w:rStyle w:val="Hipersaitas"/>
                  <w:snapToGrid w:val="0"/>
                </w:rPr>
                <w:t>https://lscentras.lt/images/atviri_duomnenys/STT/2024-10-01_Nr_PA-20_LSC_Valstybes_turto_perduodamo_pagal_panaudos_sutarti_perdavimo-priemimo_aktas.pdf</w:t>
              </w:r>
            </w:hyperlink>
          </w:p>
        </w:tc>
        <w:tc>
          <w:tcPr>
            <w:tcW w:w="3753" w:type="dxa"/>
          </w:tcPr>
          <w:p w14:paraId="33CD809B" w14:textId="792CC122" w:rsidR="00096926" w:rsidRPr="006018D9" w:rsidRDefault="00096926" w:rsidP="00096926">
            <w:pPr>
              <w:widowControl w:val="0"/>
              <w:jc w:val="both"/>
              <w:rPr>
                <w:b/>
                <w:bCs/>
                <w:snapToGrid w:val="0"/>
              </w:rPr>
            </w:pPr>
            <w:r w:rsidRPr="006018D9">
              <w:rPr>
                <w:b/>
                <w:bCs/>
                <w:snapToGrid w:val="0"/>
              </w:rPr>
              <w:lastRenderedPageBreak/>
              <w:t>2025-01-02</w:t>
            </w:r>
          </w:p>
          <w:p w14:paraId="5805E45E" w14:textId="17F84240" w:rsidR="00096926" w:rsidRPr="00096926" w:rsidRDefault="00096926" w:rsidP="00096926">
            <w:pPr>
              <w:widowControl w:val="0"/>
              <w:jc w:val="both"/>
              <w:rPr>
                <w:b/>
                <w:bCs/>
                <w:snapToGrid w:val="0"/>
                <w:color w:val="92D050"/>
              </w:rPr>
            </w:pPr>
            <w:r w:rsidRPr="00096926">
              <w:rPr>
                <w:b/>
                <w:bCs/>
                <w:snapToGrid w:val="0"/>
                <w:color w:val="92D050"/>
              </w:rPr>
              <w:t>Įgyvendinta iš dalies</w:t>
            </w:r>
          </w:p>
          <w:p w14:paraId="09047AA3" w14:textId="5E4AF10D" w:rsidR="00096926" w:rsidRDefault="00096926" w:rsidP="00096926">
            <w:pPr>
              <w:widowControl w:val="0"/>
              <w:jc w:val="both"/>
              <w:rPr>
                <w:snapToGrid w:val="0"/>
              </w:rPr>
            </w:pPr>
            <w:r>
              <w:rPr>
                <w:snapToGrid w:val="0"/>
              </w:rPr>
              <w:t xml:space="preserve">Pateiktas pavyzdys (Valstybės turto </w:t>
            </w:r>
            <w:r>
              <w:rPr>
                <w:snapToGrid w:val="0"/>
              </w:rPr>
              <w:lastRenderedPageBreak/>
              <w:t>perduodamo pagal panaudos sutartį perdavimo-priėmimo aktas, 2024-10-01 Nr. PA-20) iliustruoja, kad praktikoje LSC turtą perduodant naudotis panaudos ar nuomos pagrindais kitiems asmenims perdavimo priėmimo aktuose įvertina perduodamo turto būklę ir ją aprašo, taip pat daro būklės fotofiksaciją, tačiau tokie reikalavimai nėra nustatyti vidaus tvarkose. Nenustačius reikalavimų, tokios gerosios praktikos vienodas taikymas nebus užtikrintas, todėl KRA išvadoje pateiktos pastabos ir pasiūlymo tikslas nėra visiškai pasiektas.</w:t>
            </w:r>
          </w:p>
          <w:p w14:paraId="6E371798" w14:textId="0A8DB6C6" w:rsidR="00096926" w:rsidRDefault="00096926" w:rsidP="00096926">
            <w:pPr>
              <w:widowControl w:val="0"/>
              <w:jc w:val="both"/>
            </w:pPr>
            <w:r>
              <w:rPr>
                <w:snapToGrid w:val="0"/>
              </w:rPr>
              <w:t xml:space="preserve">Siūlome, LSC vidaus tvarkoje </w:t>
            </w:r>
            <w:r>
              <w:t xml:space="preserve"> </w:t>
            </w:r>
            <w:r>
              <w:rPr>
                <w:snapToGrid w:val="0"/>
              </w:rPr>
              <w:t xml:space="preserve">nustatyti reikalavimus </w:t>
            </w:r>
            <w:r>
              <w:t xml:space="preserve"> perduodant naudotą turtą panaudos ar nuomos pagrindais asmenims ir jį priimant pasibaigus panaudos ar nuomos pagrindams</w:t>
            </w:r>
            <w:r>
              <w:rPr>
                <w:snapToGrid w:val="0"/>
              </w:rPr>
              <w:t xml:space="preserve"> </w:t>
            </w:r>
            <w:r>
              <w:t>perdavimo-priėmimo akte nurodyti tikslius perduodamo turto objekto identifikacinius duomenis (turto gamintoją, modelį, pagaminimo metus), aprašyti konkrečius esamus turto objekto trūkumus ir nustatyti reikalavimus ar rekomendacijas.</w:t>
            </w:r>
          </w:p>
          <w:p w14:paraId="56320925" w14:textId="1CC32D0F" w:rsidR="00096926" w:rsidRPr="002B3452" w:rsidRDefault="00096926" w:rsidP="00096926">
            <w:pPr>
              <w:widowControl w:val="0"/>
              <w:jc w:val="both"/>
              <w:rPr>
                <w:snapToGrid w:val="0"/>
              </w:rPr>
            </w:pPr>
            <w:r>
              <w:t>Stebėsena tęsiama</w:t>
            </w:r>
          </w:p>
        </w:tc>
      </w:tr>
      <w:tr w:rsidR="00096926" w:rsidRPr="002B3452" w14:paraId="4A4CF637" w14:textId="77777777" w:rsidTr="009416A9">
        <w:tc>
          <w:tcPr>
            <w:tcW w:w="3539" w:type="dxa"/>
            <w:vMerge/>
          </w:tcPr>
          <w:p w14:paraId="7572D3AF" w14:textId="77777777" w:rsidR="00096926" w:rsidRPr="002B3452" w:rsidRDefault="00096926" w:rsidP="00096926">
            <w:pPr>
              <w:pStyle w:val="Sraopastraipa"/>
              <w:tabs>
                <w:tab w:val="left" w:pos="426"/>
                <w:tab w:val="left" w:pos="1701"/>
              </w:tabs>
              <w:ind w:left="0"/>
              <w:jc w:val="both"/>
              <w:rPr>
                <w:snapToGrid w:val="0"/>
              </w:rPr>
            </w:pPr>
          </w:p>
        </w:tc>
        <w:tc>
          <w:tcPr>
            <w:tcW w:w="4111" w:type="dxa"/>
            <w:vMerge/>
          </w:tcPr>
          <w:p w14:paraId="512FCE91" w14:textId="77777777" w:rsidR="00096926" w:rsidRDefault="00096926" w:rsidP="00096926">
            <w:pPr>
              <w:pStyle w:val="Sraopastraipa"/>
              <w:tabs>
                <w:tab w:val="left" w:pos="426"/>
                <w:tab w:val="left" w:pos="1418"/>
              </w:tabs>
              <w:ind w:left="0"/>
              <w:jc w:val="both"/>
            </w:pPr>
          </w:p>
        </w:tc>
        <w:tc>
          <w:tcPr>
            <w:tcW w:w="3969" w:type="dxa"/>
          </w:tcPr>
          <w:p w14:paraId="679DFFE2" w14:textId="1A6130C7" w:rsidR="00096926" w:rsidRDefault="00096926" w:rsidP="00096926">
            <w:pPr>
              <w:jc w:val="both"/>
              <w:rPr>
                <w:b/>
                <w:bCs/>
                <w:iCs/>
              </w:rPr>
            </w:pPr>
            <w:r>
              <w:rPr>
                <w:b/>
                <w:bCs/>
                <w:iCs/>
              </w:rPr>
              <w:t>2025-09-</w:t>
            </w:r>
            <w:r w:rsidR="00915EBA">
              <w:rPr>
                <w:b/>
                <w:bCs/>
                <w:iCs/>
              </w:rPr>
              <w:t>22</w:t>
            </w:r>
          </w:p>
          <w:p w14:paraId="7EEDA0F2" w14:textId="77777777" w:rsidR="00D91553" w:rsidRDefault="00D91553" w:rsidP="00D91553">
            <w:pPr>
              <w:jc w:val="both"/>
            </w:pPr>
            <w:r>
              <w:t>Lietuvos sporto centro direktoriaus 2025 m. gegužės 22 d. įsakymas Nr. V-40 ,,Dėl L</w:t>
            </w:r>
            <w:r w:rsidRPr="00147845">
              <w:t xml:space="preserve">ietuvos sporto centro turto </w:t>
            </w:r>
            <w:r w:rsidRPr="00147845">
              <w:lastRenderedPageBreak/>
              <w:t>būklės įvertinimo komisijos sudarymo ir jos darbo reglamento patvirtinimo</w:t>
            </w:r>
            <w:r>
              <w:t>“.</w:t>
            </w:r>
          </w:p>
          <w:p w14:paraId="7D446024" w14:textId="77777777" w:rsidR="00D91553" w:rsidRPr="008824FA" w:rsidRDefault="00D91553" w:rsidP="00D91553">
            <w:pPr>
              <w:jc w:val="both"/>
              <w:rPr>
                <w:sz w:val="22"/>
              </w:rPr>
            </w:pPr>
          </w:p>
          <w:p w14:paraId="32148364" w14:textId="43294B93" w:rsidR="00096926" w:rsidRPr="00096926" w:rsidRDefault="00D91553" w:rsidP="00D91553">
            <w:pPr>
              <w:jc w:val="both"/>
              <w:rPr>
                <w:iCs/>
              </w:rPr>
            </w:pPr>
            <w:r w:rsidRPr="00420423">
              <w:rPr>
                <w:snapToGrid w:val="0"/>
              </w:rPr>
              <w:t xml:space="preserve">Informacija apie </w:t>
            </w:r>
            <w:r w:rsidRPr="00916EA8">
              <w:rPr>
                <w:snapToGrid w:val="0"/>
              </w:rPr>
              <w:t xml:space="preserve">Lietuvos </w:t>
            </w:r>
            <w:r w:rsidRPr="0097746C">
              <w:rPr>
                <w:snapToGrid w:val="0"/>
              </w:rPr>
              <w:t xml:space="preserve">sporto centro turto būklės įvertinimą skelbiama Lietuvos sporto centro interneto svetainėje: </w:t>
            </w:r>
            <w:hyperlink r:id="rId14" w:history="1">
              <w:r>
                <w:rPr>
                  <w:rStyle w:val="Hipersaitas"/>
                </w:rPr>
                <w:t>https://lscentras.lt/images/atviri_duomnenys/STT/2025-05-22_V-40_Turto_bukles_komisija.pdf</w:t>
              </w:r>
            </w:hyperlink>
          </w:p>
        </w:tc>
        <w:tc>
          <w:tcPr>
            <w:tcW w:w="3753" w:type="dxa"/>
          </w:tcPr>
          <w:p w14:paraId="2D1390AC" w14:textId="77777777" w:rsidR="00096926" w:rsidRDefault="00096926" w:rsidP="00096926">
            <w:pPr>
              <w:widowControl w:val="0"/>
              <w:jc w:val="both"/>
              <w:rPr>
                <w:b/>
                <w:bCs/>
                <w:snapToGrid w:val="0"/>
              </w:rPr>
            </w:pPr>
            <w:r>
              <w:rPr>
                <w:b/>
                <w:bCs/>
                <w:snapToGrid w:val="0"/>
              </w:rPr>
              <w:lastRenderedPageBreak/>
              <w:t>2025-11-03</w:t>
            </w:r>
          </w:p>
          <w:p w14:paraId="1F046D37" w14:textId="77777777" w:rsidR="00D91553" w:rsidRPr="00581382" w:rsidRDefault="00D91553" w:rsidP="00D91553">
            <w:pPr>
              <w:widowControl w:val="0"/>
              <w:jc w:val="both"/>
              <w:rPr>
                <w:b/>
                <w:bCs/>
                <w:snapToGrid w:val="0"/>
                <w:color w:val="00B050"/>
              </w:rPr>
            </w:pPr>
            <w:r w:rsidRPr="00581382">
              <w:rPr>
                <w:b/>
                <w:bCs/>
                <w:snapToGrid w:val="0"/>
                <w:color w:val="00B050"/>
              </w:rPr>
              <w:t>Įgyvendinta</w:t>
            </w:r>
          </w:p>
          <w:p w14:paraId="07DE983F" w14:textId="77777777" w:rsidR="00D91553" w:rsidRDefault="00D91553" w:rsidP="00D91553">
            <w:pPr>
              <w:widowControl w:val="0"/>
              <w:jc w:val="both"/>
              <w:rPr>
                <w:snapToGrid w:val="0"/>
              </w:rPr>
            </w:pPr>
            <w:r>
              <w:rPr>
                <w:snapToGrid w:val="0"/>
              </w:rPr>
              <w:t>Pastabų ir pasiūlymų nėra</w:t>
            </w:r>
          </w:p>
          <w:p w14:paraId="01836462" w14:textId="77777777" w:rsidR="00D91553" w:rsidRDefault="00D91553" w:rsidP="00D91553">
            <w:pPr>
              <w:widowControl w:val="0"/>
              <w:jc w:val="both"/>
              <w:rPr>
                <w:snapToGrid w:val="0"/>
              </w:rPr>
            </w:pPr>
          </w:p>
          <w:p w14:paraId="580170B0" w14:textId="28AEBF9F" w:rsidR="00096926" w:rsidRPr="00096926" w:rsidRDefault="00D91553" w:rsidP="00D91553">
            <w:pPr>
              <w:widowControl w:val="0"/>
              <w:jc w:val="both"/>
              <w:rPr>
                <w:snapToGrid w:val="0"/>
              </w:rPr>
            </w:pPr>
            <w:r>
              <w:rPr>
                <w:snapToGrid w:val="0"/>
              </w:rPr>
              <w:t>Stebėsena baigta</w:t>
            </w:r>
          </w:p>
        </w:tc>
      </w:tr>
      <w:tr w:rsidR="00096926" w:rsidRPr="002B3452" w14:paraId="70DABA35" w14:textId="77777777" w:rsidTr="009416A9">
        <w:tc>
          <w:tcPr>
            <w:tcW w:w="3539" w:type="dxa"/>
            <w:vMerge w:val="restart"/>
          </w:tcPr>
          <w:p w14:paraId="3CE62285" w14:textId="76BB1BA3" w:rsidR="00096926" w:rsidRDefault="00096926" w:rsidP="00096926">
            <w:pPr>
              <w:pStyle w:val="Sraopastraipa"/>
              <w:tabs>
                <w:tab w:val="left" w:pos="426"/>
                <w:tab w:val="left" w:pos="1701"/>
              </w:tabs>
              <w:ind w:left="0"/>
              <w:jc w:val="both"/>
            </w:pPr>
            <w:r>
              <w:t>2.2. Įstaigų sporto infrastruktūros ir turto naudojimo priežiūros teisinis reguliavimas formalus ir nepakankamas, nepritaikytas naudojimo sporto infrastruktūra ir turtu tinkamai priežiūrai vykdyti (motyvai išdėstyti  Išvados 4.2. skirsnyje).</w:t>
            </w:r>
          </w:p>
          <w:p w14:paraId="02B4E6AF" w14:textId="77777777" w:rsidR="00096926" w:rsidRPr="002B3452" w:rsidRDefault="00096926" w:rsidP="00096926">
            <w:pPr>
              <w:widowControl w:val="0"/>
              <w:tabs>
                <w:tab w:val="left" w:pos="426"/>
              </w:tabs>
              <w:jc w:val="both"/>
              <w:rPr>
                <w:snapToGrid w:val="0"/>
              </w:rPr>
            </w:pPr>
          </w:p>
        </w:tc>
        <w:tc>
          <w:tcPr>
            <w:tcW w:w="4111" w:type="dxa"/>
          </w:tcPr>
          <w:p w14:paraId="5097A735" w14:textId="3EE71345" w:rsidR="00096926" w:rsidRDefault="00096926" w:rsidP="00096926">
            <w:pPr>
              <w:pStyle w:val="Sraopastraipa"/>
              <w:tabs>
                <w:tab w:val="left" w:pos="426"/>
                <w:tab w:val="left" w:pos="1418"/>
              </w:tabs>
              <w:ind w:left="0"/>
              <w:jc w:val="both"/>
            </w:pPr>
            <w:r>
              <w:t>5.3. Keisti LSC Priežiūros tvarkos aprašą, nustatant išsamią sutarties pažeidimų nustatymo ir dokumentavimo (fiksavimo) ir žalos nustatymo tvarką, apibrėžti atvejus ir kriterijus, kada darbuotojas privalo informuoti ir teikti siūlymą direktoriui nutraukti sutartį su paslaugos gavėju (Išvados 6 skirsnio 2.2 pastaba).</w:t>
            </w:r>
          </w:p>
          <w:p w14:paraId="710271D5" w14:textId="77777777" w:rsidR="00096926" w:rsidRPr="002B3452" w:rsidRDefault="00096926" w:rsidP="00096926">
            <w:pPr>
              <w:widowControl w:val="0"/>
              <w:tabs>
                <w:tab w:val="left" w:pos="426"/>
              </w:tabs>
              <w:jc w:val="both"/>
              <w:rPr>
                <w:snapToGrid w:val="0"/>
              </w:rPr>
            </w:pPr>
          </w:p>
        </w:tc>
        <w:tc>
          <w:tcPr>
            <w:tcW w:w="3969" w:type="dxa"/>
          </w:tcPr>
          <w:p w14:paraId="3E187A4A" w14:textId="77777777" w:rsidR="00096926" w:rsidRPr="00581382" w:rsidRDefault="00096926" w:rsidP="00096926">
            <w:pPr>
              <w:jc w:val="both"/>
              <w:rPr>
                <w:b/>
                <w:bCs/>
                <w:iCs/>
              </w:rPr>
            </w:pPr>
            <w:r w:rsidRPr="00581382">
              <w:rPr>
                <w:b/>
                <w:bCs/>
                <w:iCs/>
              </w:rPr>
              <w:t>2024-12-23</w:t>
            </w:r>
          </w:p>
          <w:p w14:paraId="01C19FCF" w14:textId="4B84DF5C" w:rsidR="00096926" w:rsidRDefault="00096926" w:rsidP="00096926">
            <w:pPr>
              <w:pBdr>
                <w:top w:val="nil"/>
                <w:left w:val="nil"/>
                <w:bottom w:val="nil"/>
                <w:right w:val="nil"/>
                <w:between w:val="nil"/>
                <w:bar w:val="nil"/>
              </w:pBdr>
              <w:tabs>
                <w:tab w:val="left" w:pos="1418"/>
              </w:tabs>
              <w:jc w:val="both"/>
            </w:pPr>
            <w:r>
              <w:t xml:space="preserve">Nustatyta </w:t>
            </w:r>
            <w:r w:rsidRPr="00C91FA1">
              <w:t xml:space="preserve">naudojimosi suteiktomis </w:t>
            </w:r>
            <w:r>
              <w:t xml:space="preserve">Lietuvos sporto </w:t>
            </w:r>
            <w:r w:rsidRPr="00C91FA1">
              <w:t>centro valdomose sporto bazėse teikiamomis paslaugomis pažeidim</w:t>
            </w:r>
            <w:r>
              <w:t xml:space="preserve">ų ir </w:t>
            </w:r>
            <w:r w:rsidRPr="000D0D83">
              <w:t>žalos fiksavim</w:t>
            </w:r>
            <w:r>
              <w:t>o</w:t>
            </w:r>
            <w:r w:rsidRPr="000D0D83">
              <w:t>, žalos dydžio nustatym</w:t>
            </w:r>
            <w:r>
              <w:t>o</w:t>
            </w:r>
            <w:r w:rsidRPr="000D0D83">
              <w:t xml:space="preserve"> ir atlyginim</w:t>
            </w:r>
            <w:r>
              <w:t xml:space="preserve">o tvarka </w:t>
            </w:r>
            <w:r w:rsidRPr="000D0D83">
              <w:t>Lietuvos sporto centro valdomose sporto bazėse teikiamų paslaugų tvarkos apraš</w:t>
            </w:r>
            <w:r>
              <w:t>e</w:t>
            </w:r>
            <w:r w:rsidRPr="000D0D83">
              <w:t>, patvirtint</w:t>
            </w:r>
            <w:r>
              <w:t xml:space="preserve">ame </w:t>
            </w:r>
            <w:r w:rsidRPr="000D0D83">
              <w:t>Lietuvos sporto centro direktoriaus 2024 m. lapkričio 27 d. įsakymu Nr. V-71 ,,Dėl Lietuvos sporto centro valdomose sporto bazėse teikiamų paslaugų tvarkos aprašo patvirtinimo“</w:t>
            </w:r>
            <w:r>
              <w:t>.</w:t>
            </w:r>
          </w:p>
          <w:p w14:paraId="043AF2BB" w14:textId="565794EB" w:rsidR="00096926" w:rsidRPr="00636910" w:rsidRDefault="00096926" w:rsidP="00096926">
            <w:pPr>
              <w:jc w:val="both"/>
              <w:rPr>
                <w:iCs/>
              </w:rPr>
            </w:pPr>
            <w:r>
              <w:rPr>
                <w:iCs/>
              </w:rPr>
              <w:t xml:space="preserve">Informacija apie </w:t>
            </w:r>
            <w:r w:rsidRPr="00E10AAE">
              <w:rPr>
                <w:iCs/>
              </w:rPr>
              <w:t xml:space="preserve">Sporto bazėje teikiamų paslaugų </w:t>
            </w:r>
            <w:r>
              <w:rPr>
                <w:iCs/>
              </w:rPr>
              <w:t xml:space="preserve">sutarties pažeidimų nustatymo ir dokumentavimo (fiksavimo) ir žalos nustatymo </w:t>
            </w:r>
            <w:r w:rsidRPr="00E81FB3">
              <w:t>skelbiama Lietuvos sporto centro interneto svetainėje:</w:t>
            </w:r>
          </w:p>
          <w:p w14:paraId="05D5E34F" w14:textId="78F8CF83" w:rsidR="00096926" w:rsidRPr="002B3452" w:rsidRDefault="009F48C0" w:rsidP="00096926">
            <w:pPr>
              <w:pBdr>
                <w:top w:val="nil"/>
                <w:left w:val="nil"/>
                <w:bottom w:val="nil"/>
                <w:right w:val="nil"/>
                <w:between w:val="nil"/>
                <w:bar w:val="nil"/>
              </w:pBdr>
              <w:tabs>
                <w:tab w:val="left" w:pos="1418"/>
              </w:tabs>
              <w:jc w:val="both"/>
              <w:rPr>
                <w:snapToGrid w:val="0"/>
              </w:rPr>
            </w:pPr>
            <w:hyperlink r:id="rId15" w:history="1">
              <w:r w:rsidR="00096926" w:rsidRPr="00AC31CC">
                <w:rPr>
                  <w:rStyle w:val="Hipersaitas"/>
                  <w:iCs/>
                </w:rPr>
                <w:t>https://lscentras.lt/images/administracine/veiklos_reglamentavimas/2024_11_27_V-71_LSC_valdomose_sporto_bazese_teikiamu_paslaugu_tvarkos_aprasas.pdf</w:t>
              </w:r>
            </w:hyperlink>
          </w:p>
        </w:tc>
        <w:tc>
          <w:tcPr>
            <w:tcW w:w="3753" w:type="dxa"/>
          </w:tcPr>
          <w:p w14:paraId="58523A12" w14:textId="0AAB203A"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658A9B61"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1177C616" w14:textId="77777777" w:rsidR="00096926" w:rsidRDefault="00096926" w:rsidP="00096926">
            <w:pPr>
              <w:widowControl w:val="0"/>
              <w:jc w:val="both"/>
              <w:rPr>
                <w:snapToGrid w:val="0"/>
              </w:rPr>
            </w:pPr>
            <w:r>
              <w:rPr>
                <w:snapToGrid w:val="0"/>
              </w:rPr>
              <w:t>Pastabų ir pasiūlymų nėra</w:t>
            </w:r>
          </w:p>
          <w:p w14:paraId="3AF6F868" w14:textId="77777777" w:rsidR="00096926" w:rsidRDefault="00096926" w:rsidP="00096926">
            <w:pPr>
              <w:widowControl w:val="0"/>
              <w:jc w:val="both"/>
              <w:rPr>
                <w:snapToGrid w:val="0"/>
              </w:rPr>
            </w:pPr>
          </w:p>
          <w:p w14:paraId="797DF987" w14:textId="2FA49363" w:rsidR="00096926" w:rsidRPr="002B3452" w:rsidRDefault="00096926" w:rsidP="00096926">
            <w:pPr>
              <w:widowControl w:val="0"/>
              <w:jc w:val="both"/>
              <w:rPr>
                <w:snapToGrid w:val="0"/>
              </w:rPr>
            </w:pPr>
            <w:r>
              <w:rPr>
                <w:snapToGrid w:val="0"/>
              </w:rPr>
              <w:t>Stebėsena baigta</w:t>
            </w:r>
          </w:p>
        </w:tc>
      </w:tr>
      <w:tr w:rsidR="00096926" w:rsidRPr="002B3452" w14:paraId="34FD8505" w14:textId="77777777" w:rsidTr="009416A9">
        <w:tc>
          <w:tcPr>
            <w:tcW w:w="3539" w:type="dxa"/>
            <w:vMerge/>
          </w:tcPr>
          <w:p w14:paraId="2CE5AC7C"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tcPr>
          <w:p w14:paraId="476707DE" w14:textId="62115CE2" w:rsidR="00096926" w:rsidRDefault="00096926" w:rsidP="00096926">
            <w:pPr>
              <w:pStyle w:val="Sraopastraipa"/>
              <w:tabs>
                <w:tab w:val="left" w:pos="426"/>
                <w:tab w:val="left" w:pos="1418"/>
              </w:tabs>
              <w:ind w:left="0"/>
              <w:jc w:val="both"/>
            </w:pPr>
            <w:r>
              <w:rPr>
                <w:bCs/>
              </w:rPr>
              <w:t xml:space="preserve">5.4. </w:t>
            </w:r>
            <w:r w:rsidRPr="003C124A">
              <w:rPr>
                <w:bCs/>
              </w:rPr>
              <w:t xml:space="preserve">Patvirtinti priežiūros reikalavimus LSC darbuotojams atliekant sporto infrastruktūros ar kito turto naudojimo pagal sudaromas panaudos ir nuomos sutartis priežiūrą, nustatyti sutarties pažeidimų nustatymo, dokumentavimo (fiksavimo) ir žalos nustatymo tvarką, nustatyti sutarties nutraukimo su panaudos gavėju ar nuomininku tvarką </w:t>
            </w:r>
            <w:r>
              <w:t>(Išvados 6 skirsnio 2.2 pastaba).</w:t>
            </w:r>
          </w:p>
          <w:p w14:paraId="0216D4B6" w14:textId="77777777" w:rsidR="00096926" w:rsidRDefault="00096926" w:rsidP="00096926">
            <w:pPr>
              <w:tabs>
                <w:tab w:val="left" w:pos="426"/>
                <w:tab w:val="left" w:pos="1418"/>
              </w:tabs>
              <w:jc w:val="both"/>
              <w:rPr>
                <w:bCs/>
              </w:rPr>
            </w:pPr>
          </w:p>
        </w:tc>
        <w:tc>
          <w:tcPr>
            <w:tcW w:w="3969" w:type="dxa"/>
          </w:tcPr>
          <w:p w14:paraId="415C78EF" w14:textId="77777777" w:rsidR="00096926" w:rsidRPr="00581382" w:rsidRDefault="00096926" w:rsidP="00096926">
            <w:pPr>
              <w:jc w:val="both"/>
              <w:rPr>
                <w:b/>
                <w:bCs/>
                <w:iCs/>
              </w:rPr>
            </w:pPr>
            <w:r w:rsidRPr="00581382">
              <w:rPr>
                <w:b/>
                <w:bCs/>
                <w:iCs/>
              </w:rPr>
              <w:t>2024-12-23</w:t>
            </w:r>
          </w:p>
          <w:p w14:paraId="766C3DBF" w14:textId="7C3DD41D" w:rsidR="00096926" w:rsidRDefault="00096926" w:rsidP="00096926">
            <w:pPr>
              <w:widowControl w:val="0"/>
              <w:jc w:val="both"/>
              <w:rPr>
                <w:rFonts w:eastAsia="Calibri"/>
              </w:rPr>
            </w:pPr>
            <w:r w:rsidRPr="000D0D83">
              <w:rPr>
                <w:snapToGrid w:val="0"/>
              </w:rPr>
              <w:t xml:space="preserve">Lietuvos sporto centro direktoriaus 2024 m. gruodžio 2 d. įsakymas Nr. V-74 ,,Dėl </w:t>
            </w:r>
            <w:r w:rsidRPr="000D0D83">
              <w:rPr>
                <w:b/>
              </w:rPr>
              <w:t xml:space="preserve"> </w:t>
            </w:r>
            <w:r w:rsidRPr="000D0D83">
              <w:t>Lietuvos sporto centro</w:t>
            </w:r>
            <w:r w:rsidRPr="000D0D83">
              <w:rPr>
                <w:rFonts w:eastAsia="SimSun"/>
                <w:bCs/>
                <w:kern w:val="3"/>
              </w:rPr>
              <w:t xml:space="preserve"> turto naudotojų, kuriems turtas perduotas panaudos ar nuomos sutartimis, sutartinių įsipareigojimų </w:t>
            </w:r>
            <w:r w:rsidRPr="000D0D83">
              <w:rPr>
                <w:bCs/>
                <w:kern w:val="3"/>
              </w:rPr>
              <w:t>kontrolės organizavimo ir vykdymo</w:t>
            </w:r>
            <w:r w:rsidRPr="000D0D83">
              <w:rPr>
                <w:rFonts w:eastAsia="SimSun"/>
                <w:bCs/>
                <w:kern w:val="3"/>
              </w:rPr>
              <w:t xml:space="preserve"> tvarkos aprašo</w:t>
            </w:r>
            <w:r w:rsidRPr="000D0D83">
              <w:t xml:space="preserve"> </w:t>
            </w:r>
            <w:r w:rsidRPr="0071773F">
              <w:rPr>
                <w:rFonts w:eastAsia="Calibri"/>
              </w:rPr>
              <w:t>patvirtinimo (nuoroda į aprašą)</w:t>
            </w:r>
            <w:r>
              <w:rPr>
                <w:rFonts w:eastAsia="Calibri"/>
              </w:rPr>
              <w:t>.</w:t>
            </w:r>
          </w:p>
          <w:p w14:paraId="40EAFE6B" w14:textId="627B860F" w:rsidR="00096926" w:rsidRPr="0084445F" w:rsidRDefault="009F48C0" w:rsidP="00096926">
            <w:pPr>
              <w:widowControl w:val="0"/>
              <w:jc w:val="both"/>
              <w:rPr>
                <w:snapToGrid w:val="0"/>
                <w:color w:val="FF0000"/>
              </w:rPr>
            </w:pPr>
            <w:hyperlink r:id="rId16" w:history="1">
              <w:r w:rsidR="00096926">
                <w:rPr>
                  <w:rStyle w:val="Hipersaitas"/>
                </w:rPr>
                <w:t>https://lscentras.lt/images/atviri_duomnenys/STT/2024-12-02_Nr_V-74_LSC_turto_naudotoju_kuriems_turtas_perduotas_panaudos_ar_nuomos_sutartimis_sutartiniu_isipareigojimu_kontroles_organizavimo_ir_vykdymo_tvarkos_aprasas.pdf</w:t>
              </w:r>
            </w:hyperlink>
          </w:p>
        </w:tc>
        <w:tc>
          <w:tcPr>
            <w:tcW w:w="3753" w:type="dxa"/>
          </w:tcPr>
          <w:p w14:paraId="0DCFCF2D" w14:textId="385EC224"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784BB9CD"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0C23E01E" w14:textId="77777777" w:rsidR="00096926" w:rsidRDefault="00096926" w:rsidP="00096926">
            <w:pPr>
              <w:widowControl w:val="0"/>
              <w:jc w:val="both"/>
              <w:rPr>
                <w:snapToGrid w:val="0"/>
              </w:rPr>
            </w:pPr>
            <w:r>
              <w:rPr>
                <w:snapToGrid w:val="0"/>
              </w:rPr>
              <w:t>Pastabų ir pasiūlymų nėra</w:t>
            </w:r>
          </w:p>
          <w:p w14:paraId="57598F14" w14:textId="77777777" w:rsidR="00096926" w:rsidRDefault="00096926" w:rsidP="00096926">
            <w:pPr>
              <w:widowControl w:val="0"/>
              <w:jc w:val="both"/>
              <w:rPr>
                <w:snapToGrid w:val="0"/>
              </w:rPr>
            </w:pPr>
          </w:p>
          <w:p w14:paraId="122F2079" w14:textId="21D2C43D" w:rsidR="00096926" w:rsidRPr="002B3452" w:rsidRDefault="00096926" w:rsidP="00096926">
            <w:pPr>
              <w:widowControl w:val="0"/>
              <w:jc w:val="both"/>
              <w:rPr>
                <w:snapToGrid w:val="0"/>
              </w:rPr>
            </w:pPr>
            <w:r>
              <w:rPr>
                <w:snapToGrid w:val="0"/>
              </w:rPr>
              <w:t>Stebėsena baigta</w:t>
            </w:r>
          </w:p>
        </w:tc>
      </w:tr>
      <w:tr w:rsidR="00096926" w:rsidRPr="002B3452" w14:paraId="551A8E99" w14:textId="77777777" w:rsidTr="009416A9">
        <w:tc>
          <w:tcPr>
            <w:tcW w:w="3539" w:type="dxa"/>
            <w:vMerge w:val="restart"/>
          </w:tcPr>
          <w:p w14:paraId="0FFAA62E" w14:textId="066358A6" w:rsidR="00096926" w:rsidRPr="003655FC" w:rsidRDefault="00096926" w:rsidP="00096926">
            <w:pPr>
              <w:pStyle w:val="Sraopastraipa"/>
              <w:pBdr>
                <w:top w:val="nil"/>
                <w:left w:val="nil"/>
                <w:bottom w:val="nil"/>
                <w:right w:val="nil"/>
                <w:between w:val="nil"/>
                <w:bar w:val="nil"/>
              </w:pBdr>
              <w:tabs>
                <w:tab w:val="left" w:pos="426"/>
                <w:tab w:val="left" w:pos="1701"/>
              </w:tabs>
              <w:ind w:left="0"/>
              <w:jc w:val="both"/>
            </w:pPr>
            <w:r>
              <w:t xml:space="preserve">2.3. </w:t>
            </w:r>
            <w:r w:rsidRPr="006D074B">
              <w:t>Įstaigų sporto infrastruktūros ir turto naudojimo priežiūros teisinis reguliavimas formalus ir nepakankamas, nepritaikytas naudojimo sporto infrastruktūra ir turtu tinkamai priežiūrai vykdyti</w:t>
            </w:r>
            <w:r w:rsidRPr="003655FC">
              <w:t xml:space="preserve"> (motyvai išdėstyti </w:t>
            </w:r>
            <w:r>
              <w:t xml:space="preserve"> Išvados</w:t>
            </w:r>
            <w:r w:rsidRPr="003655FC">
              <w:t xml:space="preserve"> 4.2. skirsnyje).</w:t>
            </w:r>
          </w:p>
          <w:p w14:paraId="1447040D" w14:textId="6179ED5F" w:rsidR="00096926" w:rsidRDefault="00096926" w:rsidP="00096926">
            <w:pPr>
              <w:tabs>
                <w:tab w:val="left" w:pos="426"/>
                <w:tab w:val="left" w:pos="1701"/>
              </w:tabs>
              <w:jc w:val="both"/>
            </w:pPr>
          </w:p>
        </w:tc>
        <w:tc>
          <w:tcPr>
            <w:tcW w:w="4111" w:type="dxa"/>
          </w:tcPr>
          <w:p w14:paraId="0373230B" w14:textId="6E52A687" w:rsidR="00096926" w:rsidRDefault="00096926" w:rsidP="00096926">
            <w:pPr>
              <w:pStyle w:val="Sraopastraipa"/>
              <w:tabs>
                <w:tab w:val="left" w:pos="426"/>
                <w:tab w:val="left" w:pos="1418"/>
              </w:tabs>
              <w:ind w:left="0"/>
              <w:jc w:val="both"/>
            </w:pPr>
            <w:r>
              <w:t>5.5. LSC Priežiūros tvarkos apraše nurodytųjų visų funkcijų vykdymą paskirti sporto infrastruktūros objektų vietoje funkcijas vykdantiems darbuotojams, nustatant jas jų pareigybių aprašymuose (Išvados 6 skirsnio 2.3 pastaba)</w:t>
            </w:r>
          </w:p>
        </w:tc>
        <w:tc>
          <w:tcPr>
            <w:tcW w:w="3969" w:type="dxa"/>
          </w:tcPr>
          <w:p w14:paraId="5ADDEEAD" w14:textId="77777777" w:rsidR="00096926" w:rsidRPr="00581382" w:rsidRDefault="00096926" w:rsidP="00096926">
            <w:pPr>
              <w:jc w:val="both"/>
              <w:rPr>
                <w:b/>
                <w:bCs/>
                <w:iCs/>
              </w:rPr>
            </w:pPr>
            <w:r w:rsidRPr="00581382">
              <w:rPr>
                <w:b/>
                <w:bCs/>
                <w:iCs/>
              </w:rPr>
              <w:t>2024-12-23</w:t>
            </w:r>
          </w:p>
          <w:p w14:paraId="1C999A98" w14:textId="7A348705" w:rsidR="00096926" w:rsidRPr="0071773F" w:rsidRDefault="00096926" w:rsidP="00096926">
            <w:pPr>
              <w:widowControl w:val="0"/>
              <w:jc w:val="both"/>
              <w:rPr>
                <w:bCs/>
              </w:rPr>
            </w:pPr>
            <w:r w:rsidRPr="0071773F">
              <w:rPr>
                <w:snapToGrid w:val="0"/>
              </w:rPr>
              <w:t>Lietuvos sporto centro direktoriaus 2024 m. lapkričio 28 d. įsakymas Nr. V-72 ,,Dėl</w:t>
            </w:r>
            <w:r w:rsidRPr="0071773F">
              <w:rPr>
                <w:b/>
                <w:bCs/>
              </w:rPr>
              <w:t xml:space="preserve"> </w:t>
            </w:r>
            <w:r w:rsidRPr="0071773F">
              <w:rPr>
                <w:bCs/>
              </w:rPr>
              <w:t>Lietuvos sporto centro pareigybių aprašymų patvirtinimo“ (nuoroda į pareigybių aprašymus)</w:t>
            </w:r>
          </w:p>
          <w:p w14:paraId="5D69762F" w14:textId="40C809CB" w:rsidR="00096926" w:rsidRDefault="009F48C0" w:rsidP="00096926">
            <w:pPr>
              <w:widowControl w:val="0"/>
              <w:jc w:val="both"/>
              <w:rPr>
                <w:snapToGrid w:val="0"/>
              </w:rPr>
            </w:pPr>
            <w:hyperlink r:id="rId17" w:history="1">
              <w:r w:rsidR="00096926" w:rsidRPr="00100ABC">
                <w:rPr>
                  <w:rStyle w:val="Hipersaitas"/>
                  <w:snapToGrid w:val="0"/>
                </w:rPr>
                <w:t>https://lscentras.lt/images/atviri_duomnenys/STT/2024-11-28_Nr_72_Pareigybiu_aprasymai.pdf</w:t>
              </w:r>
            </w:hyperlink>
          </w:p>
          <w:p w14:paraId="731418F0" w14:textId="574DC41D" w:rsidR="00096926" w:rsidRPr="002B3452" w:rsidRDefault="00096926" w:rsidP="00096926">
            <w:pPr>
              <w:widowControl w:val="0"/>
              <w:jc w:val="both"/>
              <w:rPr>
                <w:snapToGrid w:val="0"/>
              </w:rPr>
            </w:pPr>
          </w:p>
        </w:tc>
        <w:tc>
          <w:tcPr>
            <w:tcW w:w="3753" w:type="dxa"/>
          </w:tcPr>
          <w:p w14:paraId="4D61E909" w14:textId="1A2C51FD"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4035E67F"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6ED87A03" w14:textId="77777777" w:rsidR="00096926" w:rsidRDefault="00096926" w:rsidP="00096926">
            <w:pPr>
              <w:widowControl w:val="0"/>
              <w:jc w:val="both"/>
              <w:rPr>
                <w:snapToGrid w:val="0"/>
              </w:rPr>
            </w:pPr>
            <w:r>
              <w:rPr>
                <w:snapToGrid w:val="0"/>
              </w:rPr>
              <w:t>Pastabų ir pasiūlymų nėra</w:t>
            </w:r>
          </w:p>
          <w:p w14:paraId="01CDCA2B" w14:textId="77777777" w:rsidR="00096926" w:rsidRDefault="00096926" w:rsidP="00096926">
            <w:pPr>
              <w:widowControl w:val="0"/>
              <w:jc w:val="both"/>
              <w:rPr>
                <w:snapToGrid w:val="0"/>
              </w:rPr>
            </w:pPr>
          </w:p>
          <w:p w14:paraId="650D9503" w14:textId="4ED17783" w:rsidR="00096926" w:rsidRPr="002B3452" w:rsidRDefault="00096926" w:rsidP="00096926">
            <w:pPr>
              <w:widowControl w:val="0"/>
              <w:jc w:val="both"/>
              <w:rPr>
                <w:snapToGrid w:val="0"/>
              </w:rPr>
            </w:pPr>
            <w:r>
              <w:rPr>
                <w:snapToGrid w:val="0"/>
              </w:rPr>
              <w:t>Stebėsena baigta</w:t>
            </w:r>
          </w:p>
        </w:tc>
      </w:tr>
      <w:tr w:rsidR="00096926" w:rsidRPr="002B3452" w14:paraId="26A218AB" w14:textId="77777777" w:rsidTr="009416A9">
        <w:tc>
          <w:tcPr>
            <w:tcW w:w="3539" w:type="dxa"/>
            <w:vMerge/>
          </w:tcPr>
          <w:p w14:paraId="04236D0E"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tcPr>
          <w:p w14:paraId="7BDB11F5" w14:textId="58FD2C47" w:rsidR="00096926" w:rsidRDefault="00096926" w:rsidP="00096926">
            <w:pPr>
              <w:pStyle w:val="Sraopastraipa"/>
              <w:tabs>
                <w:tab w:val="left" w:pos="142"/>
                <w:tab w:val="left" w:pos="426"/>
                <w:tab w:val="left" w:pos="1418"/>
              </w:tabs>
              <w:ind w:left="0"/>
              <w:jc w:val="both"/>
            </w:pPr>
            <w:r>
              <w:t xml:space="preserve">9.1. Nustatyti darbuotojams pavestų priežiūros funkcijų vykdymo </w:t>
            </w:r>
            <w:proofErr w:type="spellStart"/>
            <w:r w:rsidRPr="003C124A">
              <w:rPr>
                <w:i/>
                <w:iCs/>
              </w:rPr>
              <w:t>ad</w:t>
            </w:r>
            <w:proofErr w:type="spellEnd"/>
            <w:r w:rsidRPr="003C124A">
              <w:rPr>
                <w:i/>
                <w:iCs/>
              </w:rPr>
              <w:t xml:space="preserve"> </w:t>
            </w:r>
            <w:proofErr w:type="spellStart"/>
            <w:r w:rsidRPr="003C124A">
              <w:rPr>
                <w:i/>
                <w:iCs/>
              </w:rPr>
              <w:t>hoc</w:t>
            </w:r>
            <w:proofErr w:type="spellEnd"/>
            <w:r>
              <w:t xml:space="preserve"> patikrinimų tvarką, kurias pavesti vykdyti administracijos darbuotojui, nevykdančiam priežiūros funkcijų, siekiant nustatyti ar sporto infrastruktūra asmenys faktiškai naudojasi sutartyje nustatyta tvarka ir tinkamai atliekama naudojimosi priežiūra, dokumentuoti šių </w:t>
            </w:r>
            <w:r>
              <w:lastRenderedPageBreak/>
              <w:t>patikrinimų išvadas (Išvados 6 skirsnio 2.3 pastaba).</w:t>
            </w:r>
          </w:p>
          <w:p w14:paraId="5E1B71D9" w14:textId="77777777" w:rsidR="00096926" w:rsidRDefault="00096926" w:rsidP="00096926">
            <w:pPr>
              <w:pStyle w:val="Sraopastraipa"/>
              <w:tabs>
                <w:tab w:val="left" w:pos="426"/>
                <w:tab w:val="left" w:pos="1418"/>
              </w:tabs>
              <w:ind w:left="0"/>
              <w:jc w:val="both"/>
            </w:pPr>
          </w:p>
        </w:tc>
        <w:tc>
          <w:tcPr>
            <w:tcW w:w="3969" w:type="dxa"/>
          </w:tcPr>
          <w:p w14:paraId="464A0D24" w14:textId="77777777" w:rsidR="00096926" w:rsidRPr="00581382" w:rsidRDefault="00096926" w:rsidP="00096926">
            <w:pPr>
              <w:jc w:val="both"/>
              <w:rPr>
                <w:b/>
                <w:bCs/>
                <w:iCs/>
              </w:rPr>
            </w:pPr>
            <w:r w:rsidRPr="00581382">
              <w:rPr>
                <w:b/>
                <w:bCs/>
                <w:iCs/>
              </w:rPr>
              <w:lastRenderedPageBreak/>
              <w:t>2024-12-23</w:t>
            </w:r>
          </w:p>
          <w:p w14:paraId="03CAA665" w14:textId="77777777" w:rsidR="00096926" w:rsidRDefault="00096926" w:rsidP="00096926">
            <w:pPr>
              <w:widowControl w:val="0"/>
              <w:jc w:val="both"/>
              <w:rPr>
                <w:snapToGrid w:val="0"/>
              </w:rPr>
            </w:pPr>
            <w:r w:rsidRPr="000D0D83">
              <w:rPr>
                <w:snapToGrid w:val="0"/>
              </w:rPr>
              <w:t xml:space="preserve">Lietuvos sporto centro direktoriaus 2024 m. gruodžio 2 d. įsakymas Nr. V-75 ,,Dėl </w:t>
            </w:r>
            <w:r w:rsidRPr="000D0D83">
              <w:t xml:space="preserve"> </w:t>
            </w:r>
            <w:r w:rsidRPr="000D0D83">
              <w:rPr>
                <w:snapToGrid w:val="0"/>
              </w:rPr>
              <w:t>naudojimosi Lietuvos sporto centro valdomose sporto bazėse teikiamomis paslaugomis patikrinimų atlikimo tvarkos aprašo patvirtinimo</w:t>
            </w:r>
            <w:r w:rsidRPr="0071773F">
              <w:rPr>
                <w:snapToGrid w:val="0"/>
              </w:rPr>
              <w:t>“ (nuoroda į aprašą)</w:t>
            </w:r>
          </w:p>
          <w:p w14:paraId="08DD3D6E" w14:textId="77777777" w:rsidR="00096926" w:rsidRDefault="009F48C0" w:rsidP="00096926">
            <w:pPr>
              <w:widowControl w:val="0"/>
              <w:jc w:val="both"/>
            </w:pPr>
            <w:hyperlink r:id="rId18" w:history="1">
              <w:r w:rsidR="00096926">
                <w:rPr>
                  <w:rStyle w:val="Hipersaitas"/>
                </w:rPr>
                <w:t>https://lscentras.lt/images/atviri_duomnenys/STT/2024-12-02_Nr_V-</w:t>
              </w:r>
              <w:r w:rsidR="00096926">
                <w:rPr>
                  <w:rStyle w:val="Hipersaitas"/>
                </w:rPr>
                <w:lastRenderedPageBreak/>
                <w:t>75_Nauodijomosi_LSC_valdomose_sporto_bazese_teikiamomis_paslaugomis_patikrinimu_atlikimo_tvarkos_aprasas.pdf</w:t>
              </w:r>
            </w:hyperlink>
          </w:p>
          <w:p w14:paraId="5DEB81C6" w14:textId="77777777" w:rsidR="00096926" w:rsidRPr="000D0D83" w:rsidRDefault="00096926" w:rsidP="00096926">
            <w:pPr>
              <w:pBdr>
                <w:top w:val="nil"/>
                <w:left w:val="nil"/>
                <w:bottom w:val="nil"/>
                <w:right w:val="nil"/>
                <w:between w:val="nil"/>
                <w:bar w:val="nil"/>
              </w:pBdr>
              <w:tabs>
                <w:tab w:val="left" w:pos="1418"/>
              </w:tabs>
              <w:jc w:val="both"/>
              <w:rPr>
                <w:b/>
                <w:iCs/>
              </w:rPr>
            </w:pPr>
          </w:p>
        </w:tc>
        <w:tc>
          <w:tcPr>
            <w:tcW w:w="3753" w:type="dxa"/>
          </w:tcPr>
          <w:p w14:paraId="54E2B6A8" w14:textId="33BE65A1" w:rsidR="00096926" w:rsidRPr="00581382" w:rsidRDefault="00096926" w:rsidP="00096926">
            <w:pPr>
              <w:widowControl w:val="0"/>
              <w:jc w:val="both"/>
              <w:rPr>
                <w:b/>
                <w:bCs/>
                <w:snapToGrid w:val="0"/>
              </w:rPr>
            </w:pPr>
            <w:r w:rsidRPr="00581382">
              <w:rPr>
                <w:b/>
                <w:bCs/>
                <w:snapToGrid w:val="0"/>
              </w:rPr>
              <w:lastRenderedPageBreak/>
              <w:t>2025-01-0</w:t>
            </w:r>
            <w:r>
              <w:rPr>
                <w:b/>
                <w:bCs/>
                <w:snapToGrid w:val="0"/>
              </w:rPr>
              <w:t>2</w:t>
            </w:r>
          </w:p>
          <w:p w14:paraId="18862240"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6CDCB535" w14:textId="77777777" w:rsidR="00096926" w:rsidRDefault="00096926" w:rsidP="00096926">
            <w:pPr>
              <w:widowControl w:val="0"/>
              <w:jc w:val="both"/>
              <w:rPr>
                <w:snapToGrid w:val="0"/>
              </w:rPr>
            </w:pPr>
            <w:r>
              <w:rPr>
                <w:snapToGrid w:val="0"/>
              </w:rPr>
              <w:t>Pastabų ir pasiūlymų nėra</w:t>
            </w:r>
          </w:p>
          <w:p w14:paraId="6A20A8CA" w14:textId="77777777" w:rsidR="00096926" w:rsidRDefault="00096926" w:rsidP="00096926">
            <w:pPr>
              <w:widowControl w:val="0"/>
              <w:jc w:val="both"/>
              <w:rPr>
                <w:snapToGrid w:val="0"/>
              </w:rPr>
            </w:pPr>
          </w:p>
          <w:p w14:paraId="2EDE7102" w14:textId="01F83503" w:rsidR="00096926" w:rsidRPr="002B3452" w:rsidRDefault="00096926" w:rsidP="00096926">
            <w:pPr>
              <w:widowControl w:val="0"/>
              <w:jc w:val="both"/>
              <w:rPr>
                <w:snapToGrid w:val="0"/>
              </w:rPr>
            </w:pPr>
            <w:r>
              <w:rPr>
                <w:snapToGrid w:val="0"/>
              </w:rPr>
              <w:t>Stebėsena baigta</w:t>
            </w:r>
          </w:p>
        </w:tc>
      </w:tr>
      <w:tr w:rsidR="00096926" w:rsidRPr="002B3452" w14:paraId="164F2D41" w14:textId="77777777" w:rsidTr="009416A9">
        <w:tc>
          <w:tcPr>
            <w:tcW w:w="3539" w:type="dxa"/>
            <w:vMerge w:val="restart"/>
          </w:tcPr>
          <w:p w14:paraId="446BE589" w14:textId="5E157B76" w:rsidR="00096926" w:rsidRPr="003655FC" w:rsidRDefault="00096926" w:rsidP="00096926">
            <w:pPr>
              <w:pStyle w:val="Sraopastraipa"/>
              <w:pBdr>
                <w:top w:val="nil"/>
                <w:left w:val="nil"/>
                <w:bottom w:val="nil"/>
                <w:right w:val="nil"/>
                <w:between w:val="nil"/>
                <w:bar w:val="nil"/>
              </w:pBdr>
              <w:tabs>
                <w:tab w:val="left" w:pos="426"/>
                <w:tab w:val="left" w:pos="1701"/>
              </w:tabs>
              <w:ind w:left="0"/>
              <w:jc w:val="both"/>
            </w:pPr>
            <w:r>
              <w:t xml:space="preserve">2.4. </w:t>
            </w:r>
            <w:r w:rsidRPr="006D074B">
              <w:t xml:space="preserve">Įstaigų valdomos sporto infrastruktūros suteikimo naudotis reikalavimai, naudojimo statistika ir skundų nagrinėjimo tvarka nepakankamai vieši, todėl dažnai asmenims nėra viešai žinomi suteikimo naudotis sporto infrastruktūra ir turtu neatlygintinai arba lengvatine tvarka reikalavimai ir priimti sprendimai tam tikriems asmenims suteikti naudotis sporto infrastruktūra ir turtu neatlygintinai arba lengvatinėmis sąlygomis, taip pat neviešinama Įstaigos vadovų sprendimų dėl sporto infrastruktūros ir turto naudojimo apskundimo tvarka </w:t>
            </w:r>
            <w:r>
              <w:t>(motyvai išdėstyti Išvados</w:t>
            </w:r>
            <w:r w:rsidRPr="003655FC">
              <w:t xml:space="preserve"> 5.1 skirsnyje). </w:t>
            </w:r>
          </w:p>
          <w:p w14:paraId="52B96FAB" w14:textId="77777777" w:rsidR="00096926" w:rsidRPr="002B3452" w:rsidRDefault="00096926" w:rsidP="00096926">
            <w:pPr>
              <w:widowControl w:val="0"/>
              <w:tabs>
                <w:tab w:val="left" w:pos="426"/>
              </w:tabs>
              <w:jc w:val="both"/>
              <w:rPr>
                <w:snapToGrid w:val="0"/>
              </w:rPr>
            </w:pPr>
          </w:p>
        </w:tc>
        <w:tc>
          <w:tcPr>
            <w:tcW w:w="4111" w:type="dxa"/>
          </w:tcPr>
          <w:p w14:paraId="69E82BFA" w14:textId="5476780A" w:rsidR="00096926" w:rsidRDefault="00096926" w:rsidP="00096926">
            <w:pPr>
              <w:pStyle w:val="Sraopastraipa"/>
              <w:tabs>
                <w:tab w:val="left" w:pos="426"/>
                <w:tab w:val="left" w:pos="1418"/>
              </w:tabs>
              <w:ind w:left="0"/>
              <w:jc w:val="both"/>
            </w:pPr>
            <w:r>
              <w:t xml:space="preserve">8.1. Sudarius panaudos ar nuomos sutartį paskelbti interneto svetainėje sutarties objektą, dalyką, informaciją apie juridinį asmenį su kuriuo sudaryta sutartis, turto kuris perduotas panaudos ar nuomos pagrindais valdyti, nurodyti sutarties galiojimo terminą, išskyrus asmens duomenis ir konfidencialią informaciją (Išvados 6 skirsnio 2.4 pastaba). </w:t>
            </w:r>
          </w:p>
          <w:p w14:paraId="2EFDD91A" w14:textId="77777777" w:rsidR="00096926" w:rsidRPr="002B3452" w:rsidRDefault="00096926" w:rsidP="00096926">
            <w:pPr>
              <w:widowControl w:val="0"/>
              <w:tabs>
                <w:tab w:val="left" w:pos="426"/>
              </w:tabs>
              <w:jc w:val="both"/>
              <w:rPr>
                <w:snapToGrid w:val="0"/>
              </w:rPr>
            </w:pPr>
          </w:p>
        </w:tc>
        <w:tc>
          <w:tcPr>
            <w:tcW w:w="3969" w:type="dxa"/>
          </w:tcPr>
          <w:p w14:paraId="1D89304B" w14:textId="77777777" w:rsidR="00096926" w:rsidRPr="00581382" w:rsidRDefault="00096926" w:rsidP="00096926">
            <w:pPr>
              <w:jc w:val="both"/>
              <w:rPr>
                <w:b/>
                <w:bCs/>
                <w:iCs/>
              </w:rPr>
            </w:pPr>
            <w:r w:rsidRPr="00581382">
              <w:rPr>
                <w:b/>
                <w:bCs/>
                <w:iCs/>
              </w:rPr>
              <w:t>2024-12-23</w:t>
            </w:r>
          </w:p>
          <w:p w14:paraId="35BA6373" w14:textId="12608EF6" w:rsidR="00096926" w:rsidRPr="00E81FB3" w:rsidRDefault="00096926" w:rsidP="00096926">
            <w:pPr>
              <w:jc w:val="both"/>
            </w:pPr>
            <w:r w:rsidRPr="00E81FB3">
              <w:t>Informacija apie sudarytas panaudos ir nuomos sutartis skelbiama Lietuvos sporto centro interneto svetainėje:</w:t>
            </w:r>
          </w:p>
          <w:p w14:paraId="2B525707" w14:textId="77777777" w:rsidR="00096926" w:rsidRDefault="009F48C0" w:rsidP="00096926">
            <w:pPr>
              <w:jc w:val="both"/>
            </w:pPr>
            <w:hyperlink r:id="rId19" w:history="1">
              <w:r w:rsidR="00096926" w:rsidRPr="00B16004">
                <w:rPr>
                  <w:rStyle w:val="Hipersaitas"/>
                </w:rPr>
                <w:t>https://lscentras.lt/lt/atviri-duomenys/2-uncategorised/478-lietuvos-sporto-centro-panaudos-ir-nuomos-sutartys</w:t>
              </w:r>
            </w:hyperlink>
          </w:p>
          <w:p w14:paraId="5B7E7616" w14:textId="77777777" w:rsidR="00096926" w:rsidRPr="002B3452" w:rsidRDefault="00096926" w:rsidP="00096926">
            <w:pPr>
              <w:widowControl w:val="0"/>
              <w:jc w:val="both"/>
              <w:rPr>
                <w:snapToGrid w:val="0"/>
              </w:rPr>
            </w:pPr>
          </w:p>
        </w:tc>
        <w:tc>
          <w:tcPr>
            <w:tcW w:w="3753" w:type="dxa"/>
          </w:tcPr>
          <w:p w14:paraId="2A166F96" w14:textId="7EBB7DD1"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39C38983"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1D7F4407" w14:textId="77777777" w:rsidR="00096926" w:rsidRDefault="00096926" w:rsidP="00096926">
            <w:pPr>
              <w:widowControl w:val="0"/>
              <w:jc w:val="both"/>
              <w:rPr>
                <w:snapToGrid w:val="0"/>
              </w:rPr>
            </w:pPr>
            <w:r>
              <w:rPr>
                <w:snapToGrid w:val="0"/>
              </w:rPr>
              <w:t>Pastabų ir pasiūlymų nėra</w:t>
            </w:r>
          </w:p>
          <w:p w14:paraId="3661876D" w14:textId="77777777" w:rsidR="00096926" w:rsidRDefault="00096926" w:rsidP="00096926">
            <w:pPr>
              <w:widowControl w:val="0"/>
              <w:jc w:val="both"/>
              <w:rPr>
                <w:snapToGrid w:val="0"/>
              </w:rPr>
            </w:pPr>
          </w:p>
          <w:p w14:paraId="1D851A50" w14:textId="569533FE" w:rsidR="00096926" w:rsidRPr="002B3452" w:rsidRDefault="00096926" w:rsidP="00096926">
            <w:pPr>
              <w:widowControl w:val="0"/>
              <w:jc w:val="both"/>
              <w:rPr>
                <w:snapToGrid w:val="0"/>
              </w:rPr>
            </w:pPr>
            <w:r>
              <w:rPr>
                <w:snapToGrid w:val="0"/>
              </w:rPr>
              <w:t>Stebėsena baigta</w:t>
            </w:r>
          </w:p>
        </w:tc>
      </w:tr>
      <w:tr w:rsidR="00096926" w:rsidRPr="002B3452" w14:paraId="6D878CA2" w14:textId="77777777" w:rsidTr="009416A9">
        <w:tc>
          <w:tcPr>
            <w:tcW w:w="3539" w:type="dxa"/>
            <w:vMerge/>
          </w:tcPr>
          <w:p w14:paraId="1131B709"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tcPr>
          <w:p w14:paraId="3B47A03F" w14:textId="28DA2B22" w:rsidR="00096926" w:rsidRDefault="00096926" w:rsidP="00096926">
            <w:pPr>
              <w:pStyle w:val="Sraopastraipa"/>
              <w:tabs>
                <w:tab w:val="left" w:pos="142"/>
                <w:tab w:val="left" w:pos="426"/>
                <w:tab w:val="left" w:pos="1418"/>
              </w:tabs>
              <w:ind w:left="0"/>
              <w:jc w:val="both"/>
            </w:pPr>
            <w:r>
              <w:t>9.2. Nurodyti interneto svetainėje darbuotojus, kurie vykdo funkcijas sporto infrastruktūros objektuose, kuriose teikiamos sporto infrastruktūros naudojimo paslaugos ir kitus administracijos darbuotojus, kurie atsakingi už šių objektų administravimą, valdymą arba vykdo funkcijas, susijusias su šiais sporto infrastruktūros objektais, sugrupuojant juos pagal objektus, nurodyti atsakingų priežiūrą vykdančių darbuotojų pareigybių skaičių ir paskelbti priežiūros funkcijas, už kurių vykdymą darbuotojas atsakingas (Išvados 6 skirsnio 2.4 pastaba).</w:t>
            </w:r>
          </w:p>
        </w:tc>
        <w:tc>
          <w:tcPr>
            <w:tcW w:w="3969" w:type="dxa"/>
          </w:tcPr>
          <w:p w14:paraId="0DD148FF" w14:textId="77777777" w:rsidR="00096926" w:rsidRPr="00581382" w:rsidRDefault="00096926" w:rsidP="00096926">
            <w:pPr>
              <w:jc w:val="both"/>
              <w:rPr>
                <w:b/>
                <w:bCs/>
                <w:iCs/>
              </w:rPr>
            </w:pPr>
            <w:r w:rsidRPr="00581382">
              <w:rPr>
                <w:b/>
                <w:bCs/>
                <w:iCs/>
              </w:rPr>
              <w:t>2024-12-23</w:t>
            </w:r>
          </w:p>
          <w:p w14:paraId="38FB4189" w14:textId="1D591D41" w:rsidR="00096926" w:rsidRPr="002039F0" w:rsidRDefault="00096926" w:rsidP="00096926">
            <w:pPr>
              <w:jc w:val="both"/>
            </w:pPr>
            <w:r w:rsidRPr="002039F0">
              <w:t>Informacija apie Lietuvos sporto centro darbuotojus, dirbančius konkrečioje Lietuvos sporto centro valdomoje sporto bazėje skelbiama Lietuvos sporto centro interneto svetainėje:</w:t>
            </w:r>
          </w:p>
          <w:p w14:paraId="45DB71C5" w14:textId="1A0DFB8A" w:rsidR="00096926" w:rsidRPr="00546802" w:rsidRDefault="009F48C0" w:rsidP="00096926">
            <w:pPr>
              <w:jc w:val="both"/>
              <w:rPr>
                <w:b/>
                <w:bCs/>
              </w:rPr>
            </w:pPr>
            <w:hyperlink r:id="rId20" w:history="1">
              <w:r w:rsidR="00096926" w:rsidRPr="00B16004">
                <w:rPr>
                  <w:rStyle w:val="Hipersaitas"/>
                  <w:iCs/>
                </w:rPr>
                <w:t>https://lscentras.lt/lt/sporto-bazes/lsc-sporto-kompleksas-druskininkai</w:t>
              </w:r>
            </w:hyperlink>
          </w:p>
        </w:tc>
        <w:tc>
          <w:tcPr>
            <w:tcW w:w="3753" w:type="dxa"/>
          </w:tcPr>
          <w:p w14:paraId="34F8777B" w14:textId="3C9C60E8"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3B0C8C37"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6B6BEE59" w14:textId="77777777" w:rsidR="00096926" w:rsidRDefault="00096926" w:rsidP="00096926">
            <w:pPr>
              <w:widowControl w:val="0"/>
              <w:jc w:val="both"/>
              <w:rPr>
                <w:snapToGrid w:val="0"/>
              </w:rPr>
            </w:pPr>
            <w:r>
              <w:rPr>
                <w:snapToGrid w:val="0"/>
              </w:rPr>
              <w:t>Pastabų ir pasiūlymų nėra</w:t>
            </w:r>
          </w:p>
          <w:p w14:paraId="26A3BA67" w14:textId="77777777" w:rsidR="00096926" w:rsidRDefault="00096926" w:rsidP="00096926">
            <w:pPr>
              <w:widowControl w:val="0"/>
              <w:jc w:val="both"/>
              <w:rPr>
                <w:snapToGrid w:val="0"/>
              </w:rPr>
            </w:pPr>
          </w:p>
          <w:p w14:paraId="0EA86717" w14:textId="7232D4CF" w:rsidR="00096926" w:rsidRPr="002B3452" w:rsidRDefault="00096926" w:rsidP="00096926">
            <w:pPr>
              <w:widowControl w:val="0"/>
              <w:jc w:val="both"/>
              <w:rPr>
                <w:snapToGrid w:val="0"/>
              </w:rPr>
            </w:pPr>
            <w:r>
              <w:rPr>
                <w:snapToGrid w:val="0"/>
              </w:rPr>
              <w:t>Stebėsena baigta</w:t>
            </w:r>
          </w:p>
        </w:tc>
      </w:tr>
      <w:tr w:rsidR="00096926" w:rsidRPr="002B3452" w14:paraId="4F6445FF" w14:textId="77777777" w:rsidTr="009416A9">
        <w:tc>
          <w:tcPr>
            <w:tcW w:w="3539" w:type="dxa"/>
            <w:vMerge/>
          </w:tcPr>
          <w:p w14:paraId="37CC3974"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vMerge w:val="restart"/>
          </w:tcPr>
          <w:p w14:paraId="30C4D868" w14:textId="5575D554" w:rsidR="00096926" w:rsidRDefault="00096926" w:rsidP="00096926">
            <w:pPr>
              <w:pStyle w:val="Sraopastraipa"/>
              <w:tabs>
                <w:tab w:val="left" w:pos="426"/>
                <w:tab w:val="left" w:pos="1418"/>
              </w:tabs>
              <w:ind w:left="0"/>
              <w:jc w:val="both"/>
            </w:pPr>
            <w:r>
              <w:t xml:space="preserve">9.3. Paviešinti interneto svetainėje informaciją apie valdomos sporto infrastruktūros ir turto naudojimo (paslaugų, panaudos ir nuomos) sutarties pažeidimus ir nurodyti pritaikytą atsakomybę, jei ji buvo taikyta, išskyrus </w:t>
            </w:r>
            <w:r>
              <w:lastRenderedPageBreak/>
              <w:t>asmens duomenis ir konfidencialią informaciją (Išvados 6 skirsnio 2.4 pastaba).</w:t>
            </w:r>
          </w:p>
        </w:tc>
        <w:tc>
          <w:tcPr>
            <w:tcW w:w="3969" w:type="dxa"/>
          </w:tcPr>
          <w:p w14:paraId="48962DF1" w14:textId="77777777" w:rsidR="00096926" w:rsidRPr="00581382" w:rsidRDefault="00096926" w:rsidP="00096926">
            <w:pPr>
              <w:jc w:val="both"/>
              <w:rPr>
                <w:b/>
                <w:bCs/>
                <w:iCs/>
              </w:rPr>
            </w:pPr>
            <w:r w:rsidRPr="00581382">
              <w:rPr>
                <w:b/>
                <w:bCs/>
                <w:iCs/>
              </w:rPr>
              <w:lastRenderedPageBreak/>
              <w:t>2024-12-23</w:t>
            </w:r>
          </w:p>
          <w:p w14:paraId="446D48F9" w14:textId="77777777" w:rsidR="00096926" w:rsidRPr="00425B60" w:rsidRDefault="00096926" w:rsidP="00096926">
            <w:pPr>
              <w:jc w:val="both"/>
            </w:pPr>
            <w:r w:rsidRPr="00425B60">
              <w:t>Informacija apie sutarčių pažeidimus ir pritaikytas atsakomybes skelbiama Lietuvos sporto centro interneto svetainėje:</w:t>
            </w:r>
          </w:p>
          <w:p w14:paraId="0AAEC947" w14:textId="2F954ACE" w:rsidR="00096926" w:rsidRPr="00581382" w:rsidRDefault="009F48C0" w:rsidP="00096926">
            <w:pPr>
              <w:jc w:val="both"/>
              <w:rPr>
                <w:b/>
                <w:bCs/>
                <w:iCs/>
              </w:rPr>
            </w:pPr>
            <w:hyperlink r:id="rId21" w:history="1">
              <w:r w:rsidR="00096926" w:rsidRPr="00B16004">
                <w:rPr>
                  <w:rStyle w:val="Hipersaitas"/>
                </w:rPr>
                <w:t>https://lscentras.lt/lt/atviri-duomenys/2-uncategorised/483-lietuvos-sporto-centro-baziu-ir-turto-naudojimo-sutarciu-pazeidimu-sarasas</w:t>
              </w:r>
            </w:hyperlink>
          </w:p>
        </w:tc>
        <w:tc>
          <w:tcPr>
            <w:tcW w:w="3753" w:type="dxa"/>
          </w:tcPr>
          <w:p w14:paraId="0D638C38" w14:textId="77777777" w:rsidR="00096926" w:rsidRPr="00581382" w:rsidRDefault="00096926" w:rsidP="00096926">
            <w:pPr>
              <w:widowControl w:val="0"/>
              <w:jc w:val="both"/>
              <w:rPr>
                <w:b/>
                <w:bCs/>
                <w:snapToGrid w:val="0"/>
              </w:rPr>
            </w:pPr>
            <w:r w:rsidRPr="00581382">
              <w:rPr>
                <w:b/>
                <w:bCs/>
                <w:snapToGrid w:val="0"/>
              </w:rPr>
              <w:lastRenderedPageBreak/>
              <w:t>2025-01-0</w:t>
            </w:r>
            <w:r>
              <w:rPr>
                <w:b/>
                <w:bCs/>
                <w:snapToGrid w:val="0"/>
              </w:rPr>
              <w:t>2</w:t>
            </w:r>
          </w:p>
          <w:p w14:paraId="225FA774" w14:textId="77777777" w:rsidR="00096926" w:rsidRPr="00D91553" w:rsidRDefault="00096926" w:rsidP="00096926">
            <w:pPr>
              <w:jc w:val="both"/>
              <w:rPr>
                <w:b/>
                <w:bCs/>
                <w:color w:val="92D050"/>
              </w:rPr>
            </w:pPr>
            <w:r w:rsidRPr="00D91553">
              <w:rPr>
                <w:b/>
                <w:bCs/>
                <w:color w:val="92D050"/>
              </w:rPr>
              <w:t>Įgyvendinta iš dalies</w:t>
            </w:r>
          </w:p>
          <w:p w14:paraId="4AA7D153" w14:textId="3A45E448" w:rsidR="00096926" w:rsidRDefault="00096926" w:rsidP="00096926">
            <w:pPr>
              <w:jc w:val="both"/>
            </w:pPr>
            <w:r>
              <w:t>LSC interneto svetainėje paskelbus LSC sporto bazių</w:t>
            </w:r>
            <w:r w:rsidRPr="00114EA9">
              <w:t xml:space="preserve"> ir turto naudojimo sutar</w:t>
            </w:r>
            <w:r>
              <w:t>čių</w:t>
            </w:r>
            <w:r w:rsidRPr="00114EA9">
              <w:t xml:space="preserve"> </w:t>
            </w:r>
            <w:r>
              <w:t xml:space="preserve">pažeidimų sąrašą pasiūlymas buvo įgyvendintas </w:t>
            </w:r>
            <w:r>
              <w:lastRenderedPageBreak/>
              <w:t>formaliai. LSC nenustatyti šio sąrašo pildymo atnaujinimo reikalavimai ir už tai atsakingi asmenys, neužtikrinta, kad kiekvienu pažeidimo atveju informacija bus viešinama, todėl KRA išvadoje pateiktos pastabos ir pasiūlymo tikslai nebuvo visiškai pasiekti.</w:t>
            </w:r>
          </w:p>
          <w:p w14:paraId="2316423C" w14:textId="77777777" w:rsidR="00096926" w:rsidRDefault="00096926" w:rsidP="00096926">
            <w:pPr>
              <w:jc w:val="both"/>
            </w:pPr>
          </w:p>
          <w:p w14:paraId="27F7AC8C" w14:textId="6E0E8CA1" w:rsidR="00096926" w:rsidRDefault="00096926" w:rsidP="00096926">
            <w:pPr>
              <w:jc w:val="both"/>
            </w:pPr>
            <w:r>
              <w:t>Siūlome pavesti LSC atsakingiems darbuotojams, nustačius pažeidimą pildyti/atnaujinti šį sąrašą ir nustatyti jo sudarymo/pildymo/atnaujinimo bei informacijos paskelbimo vidaus tvarką.</w:t>
            </w:r>
          </w:p>
          <w:p w14:paraId="63A34BE7" w14:textId="77777777" w:rsidR="00096926" w:rsidRDefault="00096926" w:rsidP="00096926">
            <w:pPr>
              <w:jc w:val="both"/>
            </w:pPr>
          </w:p>
          <w:p w14:paraId="0AA3BCFB" w14:textId="77777777" w:rsidR="00096926" w:rsidRDefault="00096926" w:rsidP="00096926">
            <w:pPr>
              <w:jc w:val="both"/>
            </w:pPr>
            <w:r>
              <w:t>Stebėsena tęsiama</w:t>
            </w:r>
          </w:p>
          <w:p w14:paraId="6E6C64CF" w14:textId="623EE838" w:rsidR="00096926" w:rsidRPr="00581382" w:rsidRDefault="00096926" w:rsidP="00096926">
            <w:pPr>
              <w:widowControl w:val="0"/>
              <w:jc w:val="both"/>
              <w:rPr>
                <w:b/>
                <w:bCs/>
                <w:snapToGrid w:val="0"/>
              </w:rPr>
            </w:pPr>
          </w:p>
        </w:tc>
      </w:tr>
      <w:tr w:rsidR="00096926" w:rsidRPr="002B3452" w14:paraId="7A57787F" w14:textId="77777777" w:rsidTr="009416A9">
        <w:tc>
          <w:tcPr>
            <w:tcW w:w="3539" w:type="dxa"/>
            <w:vMerge/>
          </w:tcPr>
          <w:p w14:paraId="1CDFD300"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vMerge/>
          </w:tcPr>
          <w:p w14:paraId="51AE5D9F" w14:textId="77777777" w:rsidR="00096926" w:rsidRDefault="00096926" w:rsidP="00096926">
            <w:pPr>
              <w:pStyle w:val="Sraopastraipa"/>
              <w:tabs>
                <w:tab w:val="left" w:pos="426"/>
                <w:tab w:val="left" w:pos="1418"/>
              </w:tabs>
              <w:ind w:left="0"/>
              <w:jc w:val="both"/>
            </w:pPr>
          </w:p>
        </w:tc>
        <w:tc>
          <w:tcPr>
            <w:tcW w:w="3969" w:type="dxa"/>
          </w:tcPr>
          <w:p w14:paraId="5638584A" w14:textId="3C77A9B8" w:rsidR="00915EBA" w:rsidRDefault="00096926" w:rsidP="00096926">
            <w:pPr>
              <w:jc w:val="both"/>
              <w:rPr>
                <w:b/>
                <w:bCs/>
                <w:iCs/>
              </w:rPr>
            </w:pPr>
            <w:r>
              <w:rPr>
                <w:b/>
                <w:bCs/>
                <w:iCs/>
              </w:rPr>
              <w:t>2025-09-</w:t>
            </w:r>
            <w:r w:rsidR="00915EBA">
              <w:rPr>
                <w:b/>
                <w:bCs/>
                <w:iCs/>
              </w:rPr>
              <w:t>22</w:t>
            </w:r>
          </w:p>
          <w:p w14:paraId="162768C9" w14:textId="7220838B" w:rsidR="00D91553" w:rsidRPr="00425B60" w:rsidRDefault="00D91553" w:rsidP="00D91553">
            <w:pPr>
              <w:jc w:val="both"/>
            </w:pPr>
            <w:r w:rsidRPr="00425B60">
              <w:t>Informacija apie sutarčių pažeidimus ir pritaikytas atsakomybes skelbiama Lietuvos sporto centro interneto svetainėje:</w:t>
            </w:r>
          </w:p>
          <w:p w14:paraId="00EB9C73" w14:textId="77777777" w:rsidR="00D91553" w:rsidRDefault="009F48C0" w:rsidP="00D91553">
            <w:pPr>
              <w:widowControl w:val="0"/>
              <w:jc w:val="both"/>
              <w:rPr>
                <w:rStyle w:val="Hipersaitas"/>
              </w:rPr>
            </w:pPr>
            <w:hyperlink r:id="rId22" w:history="1">
              <w:r w:rsidR="00D91553" w:rsidRPr="00B16004">
                <w:rPr>
                  <w:rStyle w:val="Hipersaitas"/>
                </w:rPr>
                <w:t>https://lscentras.lt/lt/atviri-duomenys/2-uncategorised/483-lietuvos-sporto-centro-baziu-ir-turto-naudojimo-sutarciu-pazeidimu-sarasas</w:t>
              </w:r>
            </w:hyperlink>
          </w:p>
          <w:p w14:paraId="72C85EBF" w14:textId="77777777" w:rsidR="00D91553" w:rsidRPr="005C3575" w:rsidRDefault="00D91553" w:rsidP="00D91553">
            <w:pPr>
              <w:jc w:val="both"/>
            </w:pPr>
            <w:r w:rsidRPr="00B45063">
              <w:t>Lietuvos sporto centro direktoriaus 2025 m. gegužės 19 d. įsakym</w:t>
            </w:r>
            <w:r>
              <w:t>as</w:t>
            </w:r>
            <w:r w:rsidRPr="00B45063">
              <w:t xml:space="preserve"> Nr. V-39 „Dėl Lietuvos sporto centro valdomose sporto bazėse teikiamų paslaugų tvarkos aprašo patvirtinimo”</w:t>
            </w:r>
            <w:r>
              <w:t xml:space="preserve"> (V skyrius).</w:t>
            </w:r>
          </w:p>
          <w:p w14:paraId="51443543" w14:textId="77777777" w:rsidR="00D91553" w:rsidRPr="00B45063" w:rsidRDefault="00D91553" w:rsidP="00D91553">
            <w:pPr>
              <w:jc w:val="both"/>
            </w:pPr>
            <w:r w:rsidRPr="00B45063">
              <w:t xml:space="preserve">Informacija apie sutarčių pažeidimų ir pritaikytų atsakomybių viešinimo </w:t>
            </w:r>
            <w:r w:rsidRPr="00B45063">
              <w:lastRenderedPageBreak/>
              <w:t>tvark</w:t>
            </w:r>
            <w:r>
              <w:t>a</w:t>
            </w:r>
            <w:r w:rsidRPr="00B45063">
              <w:t xml:space="preserve"> skelbiama Lietuvos sporto centro interneto svetainėje:</w:t>
            </w:r>
          </w:p>
          <w:p w14:paraId="0F552B95" w14:textId="77777777" w:rsidR="00D91553" w:rsidRDefault="009F48C0" w:rsidP="00D91553">
            <w:pPr>
              <w:widowControl w:val="0"/>
              <w:jc w:val="both"/>
              <w:rPr>
                <w:snapToGrid w:val="0"/>
              </w:rPr>
            </w:pPr>
            <w:hyperlink r:id="rId23" w:history="1">
              <w:r w:rsidR="00D91553" w:rsidRPr="00B45063">
                <w:rPr>
                  <w:rStyle w:val="Hipersaitas"/>
                  <w:snapToGrid w:val="0"/>
                </w:rPr>
                <w:t>https://lscentras.lt/images/administracine/veiklos_reglamentavimas/2025-05-19_V-39_LSC_valdomose_sporto_bazese_teikiamu_paslaugu_tvarkos_aprasas.pdf</w:t>
              </w:r>
            </w:hyperlink>
          </w:p>
          <w:p w14:paraId="294A8690" w14:textId="77777777" w:rsidR="00096926" w:rsidRPr="00581382" w:rsidRDefault="00096926" w:rsidP="00096926">
            <w:pPr>
              <w:jc w:val="both"/>
              <w:rPr>
                <w:b/>
                <w:bCs/>
                <w:iCs/>
              </w:rPr>
            </w:pPr>
          </w:p>
        </w:tc>
        <w:tc>
          <w:tcPr>
            <w:tcW w:w="3753" w:type="dxa"/>
          </w:tcPr>
          <w:p w14:paraId="40ED20CD" w14:textId="77777777" w:rsidR="00096926" w:rsidRDefault="00096926" w:rsidP="00096926">
            <w:pPr>
              <w:widowControl w:val="0"/>
              <w:jc w:val="both"/>
              <w:rPr>
                <w:b/>
                <w:bCs/>
                <w:snapToGrid w:val="0"/>
              </w:rPr>
            </w:pPr>
            <w:r>
              <w:rPr>
                <w:b/>
                <w:bCs/>
                <w:snapToGrid w:val="0"/>
              </w:rPr>
              <w:lastRenderedPageBreak/>
              <w:t>2025-11-03</w:t>
            </w:r>
          </w:p>
          <w:p w14:paraId="3F2520E1" w14:textId="77777777" w:rsidR="00D91553" w:rsidRPr="00581382" w:rsidRDefault="00D91553" w:rsidP="00D91553">
            <w:pPr>
              <w:widowControl w:val="0"/>
              <w:jc w:val="both"/>
              <w:rPr>
                <w:b/>
                <w:bCs/>
                <w:snapToGrid w:val="0"/>
                <w:color w:val="00B050"/>
              </w:rPr>
            </w:pPr>
            <w:r w:rsidRPr="00581382">
              <w:rPr>
                <w:b/>
                <w:bCs/>
                <w:snapToGrid w:val="0"/>
                <w:color w:val="00B050"/>
              </w:rPr>
              <w:t>Įgyvendinta</w:t>
            </w:r>
          </w:p>
          <w:p w14:paraId="0E6B3481" w14:textId="77777777" w:rsidR="00D91553" w:rsidRDefault="00D91553" w:rsidP="00D91553">
            <w:pPr>
              <w:widowControl w:val="0"/>
              <w:jc w:val="both"/>
              <w:rPr>
                <w:snapToGrid w:val="0"/>
              </w:rPr>
            </w:pPr>
            <w:r>
              <w:rPr>
                <w:snapToGrid w:val="0"/>
              </w:rPr>
              <w:t>Pastabų ir pasiūlymų nėra</w:t>
            </w:r>
          </w:p>
          <w:p w14:paraId="41C9FE66" w14:textId="77777777" w:rsidR="00D91553" w:rsidRDefault="00D91553" w:rsidP="00D91553">
            <w:pPr>
              <w:widowControl w:val="0"/>
              <w:jc w:val="both"/>
              <w:rPr>
                <w:snapToGrid w:val="0"/>
              </w:rPr>
            </w:pPr>
          </w:p>
          <w:p w14:paraId="2B190813" w14:textId="7D31581B" w:rsidR="00096926" w:rsidRPr="00581382" w:rsidRDefault="00D91553" w:rsidP="00D91553">
            <w:pPr>
              <w:widowControl w:val="0"/>
              <w:jc w:val="both"/>
              <w:rPr>
                <w:b/>
                <w:bCs/>
                <w:snapToGrid w:val="0"/>
              </w:rPr>
            </w:pPr>
            <w:r>
              <w:rPr>
                <w:snapToGrid w:val="0"/>
              </w:rPr>
              <w:t>Stebėsena baigta</w:t>
            </w:r>
          </w:p>
        </w:tc>
      </w:tr>
      <w:tr w:rsidR="00096926" w:rsidRPr="002B3452" w14:paraId="7D71FD62" w14:textId="77777777" w:rsidTr="009416A9">
        <w:tc>
          <w:tcPr>
            <w:tcW w:w="3539" w:type="dxa"/>
            <w:vMerge/>
          </w:tcPr>
          <w:p w14:paraId="741F1051"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tcPr>
          <w:p w14:paraId="66C1ECE2" w14:textId="3F4CC43F" w:rsidR="00096926" w:rsidRDefault="00096926" w:rsidP="00096926">
            <w:pPr>
              <w:pStyle w:val="Sraopastraipa"/>
              <w:tabs>
                <w:tab w:val="left" w:pos="426"/>
                <w:tab w:val="left" w:pos="1418"/>
              </w:tabs>
              <w:ind w:left="0"/>
              <w:jc w:val="both"/>
            </w:pPr>
            <w:r>
              <w:t>9.4. Skelbti Interneto svetainėje naudojimosi sporto infrastruktūra ir turtu paslaugų teikimo statistiką: kiek per tam tikrą periodą viso sutarčių buvo sudaryta, kokie sporto infrastruktūros objektai buvo naudojami pagal šias sutartis, kokiems asmenims paslaugos buvo suteiktos neatlygintinai ar lengvatinėmis sąlygomis, kokios lengvatinės sąlygos pritaikytos ir pan. (Išvados 6 skirsnio 2.4 pastaba).</w:t>
            </w:r>
          </w:p>
        </w:tc>
        <w:tc>
          <w:tcPr>
            <w:tcW w:w="3969" w:type="dxa"/>
          </w:tcPr>
          <w:p w14:paraId="19825A88" w14:textId="77777777" w:rsidR="00096926" w:rsidRPr="00581382" w:rsidRDefault="00096926" w:rsidP="00096926">
            <w:pPr>
              <w:jc w:val="both"/>
              <w:rPr>
                <w:b/>
                <w:bCs/>
                <w:iCs/>
              </w:rPr>
            </w:pPr>
            <w:r w:rsidRPr="00581382">
              <w:rPr>
                <w:b/>
                <w:bCs/>
                <w:iCs/>
              </w:rPr>
              <w:t>2024-12-23</w:t>
            </w:r>
          </w:p>
          <w:p w14:paraId="5757B349" w14:textId="7EC40EB1" w:rsidR="00096926" w:rsidRPr="00425B60" w:rsidRDefault="00096926" w:rsidP="00096926">
            <w:pPr>
              <w:jc w:val="both"/>
            </w:pPr>
            <w:r>
              <w:t>N</w:t>
            </w:r>
            <w:r w:rsidRPr="00457DCD">
              <w:t>audojimosi sporto infrastruktūr</w:t>
            </w:r>
            <w:r>
              <w:t>a</w:t>
            </w:r>
            <w:r w:rsidRPr="00457DCD">
              <w:t xml:space="preserve"> statistik</w:t>
            </w:r>
            <w:r>
              <w:t xml:space="preserve">a </w:t>
            </w:r>
            <w:r w:rsidRPr="00425B60">
              <w:t>skelbiama Lietuvos sporto centro interneto svetainėje:</w:t>
            </w:r>
          </w:p>
          <w:p w14:paraId="5A85D75A" w14:textId="77777777" w:rsidR="00096926" w:rsidRDefault="009F48C0" w:rsidP="00096926">
            <w:pPr>
              <w:jc w:val="both"/>
              <w:rPr>
                <w:iCs/>
              </w:rPr>
            </w:pPr>
            <w:hyperlink r:id="rId24" w:history="1">
              <w:r w:rsidR="00096926" w:rsidRPr="00AC31CC">
                <w:rPr>
                  <w:rStyle w:val="Hipersaitas"/>
                  <w:iCs/>
                </w:rPr>
                <w:t>https://lscentras.lt/lt/atviri-duomenys/2-uncategorised/497-lietuvos-sporto-centro-valdomu-sporto-baziu-uzimtumo-statistiniai-duomenys</w:t>
              </w:r>
            </w:hyperlink>
          </w:p>
          <w:p w14:paraId="38A984E0" w14:textId="77777777" w:rsidR="00096926" w:rsidRPr="00546802" w:rsidRDefault="00096926" w:rsidP="00096926">
            <w:pPr>
              <w:jc w:val="both"/>
              <w:rPr>
                <w:b/>
                <w:bCs/>
              </w:rPr>
            </w:pPr>
          </w:p>
        </w:tc>
        <w:tc>
          <w:tcPr>
            <w:tcW w:w="3753" w:type="dxa"/>
          </w:tcPr>
          <w:p w14:paraId="231B0FC6" w14:textId="36D538CC"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6038DB18"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003A2275" w14:textId="77777777" w:rsidR="00096926" w:rsidRDefault="00096926" w:rsidP="00096926">
            <w:pPr>
              <w:widowControl w:val="0"/>
              <w:jc w:val="both"/>
              <w:rPr>
                <w:snapToGrid w:val="0"/>
              </w:rPr>
            </w:pPr>
            <w:r>
              <w:rPr>
                <w:snapToGrid w:val="0"/>
              </w:rPr>
              <w:t>Pastabų ir pasiūlymų nėra</w:t>
            </w:r>
          </w:p>
          <w:p w14:paraId="514883D9" w14:textId="77777777" w:rsidR="00096926" w:rsidRDefault="00096926" w:rsidP="00096926">
            <w:pPr>
              <w:widowControl w:val="0"/>
              <w:jc w:val="both"/>
              <w:rPr>
                <w:snapToGrid w:val="0"/>
              </w:rPr>
            </w:pPr>
          </w:p>
          <w:p w14:paraId="5A5B58FE" w14:textId="65F6EF27" w:rsidR="00096926" w:rsidRPr="002B3452" w:rsidRDefault="00096926" w:rsidP="00096926">
            <w:pPr>
              <w:widowControl w:val="0"/>
              <w:jc w:val="both"/>
              <w:rPr>
                <w:snapToGrid w:val="0"/>
              </w:rPr>
            </w:pPr>
            <w:r>
              <w:rPr>
                <w:snapToGrid w:val="0"/>
              </w:rPr>
              <w:t>Stebėsena baigta</w:t>
            </w:r>
          </w:p>
        </w:tc>
      </w:tr>
      <w:tr w:rsidR="00096926" w:rsidRPr="002B3452" w14:paraId="00C89737" w14:textId="77777777" w:rsidTr="009416A9">
        <w:tc>
          <w:tcPr>
            <w:tcW w:w="3539" w:type="dxa"/>
            <w:vMerge/>
          </w:tcPr>
          <w:p w14:paraId="19E5FFB3" w14:textId="77777777" w:rsidR="00096926" w:rsidRDefault="00096926" w:rsidP="00096926">
            <w:pPr>
              <w:pStyle w:val="Sraopastraipa"/>
              <w:pBdr>
                <w:top w:val="nil"/>
                <w:left w:val="nil"/>
                <w:bottom w:val="nil"/>
                <w:right w:val="nil"/>
                <w:between w:val="nil"/>
                <w:bar w:val="nil"/>
              </w:pBdr>
              <w:tabs>
                <w:tab w:val="left" w:pos="426"/>
                <w:tab w:val="left" w:pos="1701"/>
              </w:tabs>
              <w:ind w:left="0"/>
              <w:jc w:val="both"/>
            </w:pPr>
          </w:p>
        </w:tc>
        <w:tc>
          <w:tcPr>
            <w:tcW w:w="4111" w:type="dxa"/>
          </w:tcPr>
          <w:p w14:paraId="278F36D8" w14:textId="0CDD20F0" w:rsidR="00096926" w:rsidRDefault="00096926" w:rsidP="00096926">
            <w:pPr>
              <w:pStyle w:val="Sraopastraipa"/>
              <w:tabs>
                <w:tab w:val="left" w:pos="142"/>
                <w:tab w:val="left" w:pos="567"/>
                <w:tab w:val="left" w:pos="1418"/>
              </w:tabs>
              <w:ind w:left="0"/>
              <w:jc w:val="both"/>
            </w:pPr>
            <w:r>
              <w:t>9.5. Paskelbti interneto svetainėje skundų dėl priimtų sprendimų suteikti naudotis sporto infrastruktūrą ir turtą padavimo ir nagrinėjimo tvarką (Išvados 6 skirsnio 2.4 pastaba).</w:t>
            </w:r>
          </w:p>
        </w:tc>
        <w:tc>
          <w:tcPr>
            <w:tcW w:w="3969" w:type="dxa"/>
          </w:tcPr>
          <w:p w14:paraId="7EEA7ABA" w14:textId="77777777" w:rsidR="00096926" w:rsidRPr="00581382" w:rsidRDefault="00096926" w:rsidP="00096926">
            <w:pPr>
              <w:jc w:val="both"/>
              <w:rPr>
                <w:b/>
                <w:bCs/>
                <w:iCs/>
              </w:rPr>
            </w:pPr>
            <w:r w:rsidRPr="00581382">
              <w:rPr>
                <w:b/>
                <w:bCs/>
                <w:iCs/>
              </w:rPr>
              <w:t>2024-12-23</w:t>
            </w:r>
          </w:p>
          <w:p w14:paraId="6C8F2BE5" w14:textId="0D23A3F1" w:rsidR="00096926" w:rsidRDefault="00096926" w:rsidP="00096926">
            <w:pPr>
              <w:jc w:val="both"/>
              <w:rPr>
                <w:b/>
                <w:iCs/>
              </w:rPr>
            </w:pPr>
            <w:r w:rsidRPr="000D0D83">
              <w:rPr>
                <w:snapToGrid w:val="0"/>
              </w:rPr>
              <w:t xml:space="preserve">Lietuvos sporto centro direktoriaus 2024 m. </w:t>
            </w:r>
            <w:r>
              <w:rPr>
                <w:snapToGrid w:val="0"/>
              </w:rPr>
              <w:t>lapkričio 15</w:t>
            </w:r>
            <w:r w:rsidRPr="000D0D83">
              <w:rPr>
                <w:snapToGrid w:val="0"/>
              </w:rPr>
              <w:t xml:space="preserve"> d. įsakymas Nr. V-</w:t>
            </w:r>
            <w:r>
              <w:rPr>
                <w:snapToGrid w:val="0"/>
              </w:rPr>
              <w:t>68</w:t>
            </w:r>
            <w:r w:rsidRPr="000D0D83">
              <w:rPr>
                <w:snapToGrid w:val="0"/>
              </w:rPr>
              <w:t xml:space="preserve"> ,,Dėl </w:t>
            </w:r>
            <w:r>
              <w:t>prašymų ir skundų nagrinėjimo ir asmenų aptarnavimo Lietuvos sporto centre tvarkos aprašo patvirtinimo“.</w:t>
            </w:r>
          </w:p>
          <w:p w14:paraId="02DF4272" w14:textId="2B551DAF" w:rsidR="00096926" w:rsidRPr="00196DA3" w:rsidRDefault="00096926" w:rsidP="00096926">
            <w:pPr>
              <w:jc w:val="both"/>
            </w:pPr>
            <w:r>
              <w:rPr>
                <w:iCs/>
              </w:rPr>
              <w:t xml:space="preserve">Informacija apie prašymų ir skundų nagrinėjimo tvarką </w:t>
            </w:r>
            <w:r w:rsidRPr="00425B60">
              <w:t>skelbiama Lietuvos sporto centro interneto svetainėje:</w:t>
            </w:r>
          </w:p>
          <w:p w14:paraId="3C37B484" w14:textId="4A04C669" w:rsidR="00096926" w:rsidRPr="00546802" w:rsidRDefault="009F48C0" w:rsidP="00096926">
            <w:pPr>
              <w:jc w:val="both"/>
              <w:rPr>
                <w:b/>
                <w:bCs/>
              </w:rPr>
            </w:pPr>
            <w:hyperlink r:id="rId25" w:history="1">
              <w:r w:rsidR="00096926" w:rsidRPr="00AC31CC">
                <w:rPr>
                  <w:rStyle w:val="Hipersaitas"/>
                  <w:iCs/>
                </w:rPr>
                <w:t>https://lscentras.lt/images/administracine/veiklos_reglamentavimas/2024-11-15_LSC_prasymu_ir_skundu_naginejimo_ir_asmenu_aptarnavimo_tvarkos_aprasas.pdf</w:t>
              </w:r>
            </w:hyperlink>
          </w:p>
        </w:tc>
        <w:tc>
          <w:tcPr>
            <w:tcW w:w="3753" w:type="dxa"/>
          </w:tcPr>
          <w:p w14:paraId="738DA6A3" w14:textId="3EAFD8B6"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1C3EC1DD"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2E9FFE7F" w14:textId="77777777" w:rsidR="00096926" w:rsidRDefault="00096926" w:rsidP="00096926">
            <w:pPr>
              <w:widowControl w:val="0"/>
              <w:jc w:val="both"/>
              <w:rPr>
                <w:snapToGrid w:val="0"/>
              </w:rPr>
            </w:pPr>
            <w:r>
              <w:rPr>
                <w:snapToGrid w:val="0"/>
              </w:rPr>
              <w:t>Pastabų ir pasiūlymų nėra</w:t>
            </w:r>
          </w:p>
          <w:p w14:paraId="4AF3255A" w14:textId="77777777" w:rsidR="00096926" w:rsidRDefault="00096926" w:rsidP="00096926">
            <w:pPr>
              <w:widowControl w:val="0"/>
              <w:jc w:val="both"/>
              <w:rPr>
                <w:snapToGrid w:val="0"/>
              </w:rPr>
            </w:pPr>
          </w:p>
          <w:p w14:paraId="401500B3" w14:textId="6CECD804" w:rsidR="00096926" w:rsidRPr="002B3452" w:rsidRDefault="00096926" w:rsidP="00096926">
            <w:pPr>
              <w:widowControl w:val="0"/>
              <w:jc w:val="both"/>
              <w:rPr>
                <w:snapToGrid w:val="0"/>
              </w:rPr>
            </w:pPr>
            <w:r>
              <w:rPr>
                <w:snapToGrid w:val="0"/>
              </w:rPr>
              <w:t>Stebėsena baigta</w:t>
            </w:r>
          </w:p>
        </w:tc>
      </w:tr>
      <w:tr w:rsidR="00096926" w:rsidRPr="002B3452" w14:paraId="7E5786E3" w14:textId="77777777" w:rsidTr="009416A9">
        <w:trPr>
          <w:trHeight w:val="2820"/>
        </w:trPr>
        <w:tc>
          <w:tcPr>
            <w:tcW w:w="3539" w:type="dxa"/>
          </w:tcPr>
          <w:p w14:paraId="5446D492" w14:textId="316D034D" w:rsidR="00096926" w:rsidRPr="003655FC" w:rsidRDefault="00096926" w:rsidP="00096926">
            <w:pPr>
              <w:pStyle w:val="Sraopastraipa"/>
              <w:pBdr>
                <w:top w:val="nil"/>
                <w:left w:val="nil"/>
                <w:bottom w:val="nil"/>
                <w:right w:val="nil"/>
                <w:between w:val="nil"/>
                <w:bar w:val="nil"/>
              </w:pBdr>
              <w:tabs>
                <w:tab w:val="left" w:pos="142"/>
                <w:tab w:val="left" w:pos="567"/>
                <w:tab w:val="left" w:pos="1701"/>
              </w:tabs>
              <w:ind w:left="0"/>
              <w:jc w:val="both"/>
            </w:pPr>
            <w:r>
              <w:lastRenderedPageBreak/>
              <w:t xml:space="preserve">2.5. </w:t>
            </w:r>
            <w:r w:rsidRPr="006D074B">
              <w:t>Įstaigos neviešina jokios informacijos apie jų dalyvavimą ŠMSM vykdomose korupcijos prevencijos priemonėse ir veiklose ir jų rezultatų, neteikia visuomenei informacijos apie korupcijos prevencijos priemonių vykdymą (</w:t>
            </w:r>
            <w:r w:rsidRPr="003655FC">
              <w:t xml:space="preserve">motyvai išdėstyti </w:t>
            </w:r>
            <w:r>
              <w:t>I</w:t>
            </w:r>
            <w:r w:rsidRPr="003655FC">
              <w:t>švados 5.1 skirsnyje).</w:t>
            </w:r>
          </w:p>
          <w:p w14:paraId="22FB6FF4" w14:textId="77777777" w:rsidR="00096926" w:rsidRPr="002B3452" w:rsidRDefault="00096926" w:rsidP="00096926">
            <w:pPr>
              <w:widowControl w:val="0"/>
              <w:tabs>
                <w:tab w:val="left" w:pos="567"/>
              </w:tabs>
              <w:jc w:val="both"/>
              <w:rPr>
                <w:snapToGrid w:val="0"/>
              </w:rPr>
            </w:pPr>
          </w:p>
        </w:tc>
        <w:tc>
          <w:tcPr>
            <w:tcW w:w="4111" w:type="dxa"/>
          </w:tcPr>
          <w:p w14:paraId="1C10E040" w14:textId="66CD673B" w:rsidR="00096926" w:rsidRDefault="00096926" w:rsidP="00096926">
            <w:pPr>
              <w:pStyle w:val="Sraopastraipa"/>
              <w:tabs>
                <w:tab w:val="left" w:pos="142"/>
                <w:tab w:val="left" w:pos="567"/>
                <w:tab w:val="left" w:pos="1418"/>
              </w:tabs>
              <w:ind w:left="0"/>
              <w:jc w:val="both"/>
            </w:pPr>
            <w:r>
              <w:t>9.6. Paskelbti interneto svetainėje apie dalyvavimą vykdant korupcijos prevencijos priemones ir pasiektus rezultatus (Išvados 6 skirsnio 2.5 pastaba).</w:t>
            </w:r>
          </w:p>
          <w:p w14:paraId="230299F7" w14:textId="77777777" w:rsidR="00096926" w:rsidRPr="002B3452" w:rsidRDefault="00096926" w:rsidP="00096926">
            <w:pPr>
              <w:widowControl w:val="0"/>
              <w:tabs>
                <w:tab w:val="left" w:pos="567"/>
              </w:tabs>
              <w:jc w:val="both"/>
              <w:rPr>
                <w:snapToGrid w:val="0"/>
              </w:rPr>
            </w:pPr>
          </w:p>
        </w:tc>
        <w:tc>
          <w:tcPr>
            <w:tcW w:w="3969" w:type="dxa"/>
          </w:tcPr>
          <w:p w14:paraId="19552E04" w14:textId="77777777" w:rsidR="00096926" w:rsidRPr="00581382" w:rsidRDefault="00096926" w:rsidP="00096926">
            <w:pPr>
              <w:jc w:val="both"/>
              <w:rPr>
                <w:b/>
                <w:bCs/>
                <w:iCs/>
              </w:rPr>
            </w:pPr>
            <w:r w:rsidRPr="00581382">
              <w:rPr>
                <w:b/>
                <w:bCs/>
                <w:iCs/>
              </w:rPr>
              <w:t>2024-12-23</w:t>
            </w:r>
          </w:p>
          <w:p w14:paraId="776B2148" w14:textId="7B6080D6" w:rsidR="00096926" w:rsidRPr="00AF4923" w:rsidRDefault="00096926" w:rsidP="00096926">
            <w:pPr>
              <w:jc w:val="both"/>
            </w:pPr>
            <w:r w:rsidRPr="00AF4923">
              <w:t>Informacija apie dalyvavimą vykdant korupcijos prevencijos priemones ir pasiektus rezultatus skelbiama Lietuvos sporto centro interneto svetainėje:</w:t>
            </w:r>
          </w:p>
          <w:p w14:paraId="7CE1A569" w14:textId="77777777" w:rsidR="00096926" w:rsidRDefault="009F48C0" w:rsidP="00096926">
            <w:pPr>
              <w:jc w:val="both"/>
              <w:rPr>
                <w:iCs/>
              </w:rPr>
            </w:pPr>
            <w:hyperlink r:id="rId26" w:history="1">
              <w:r w:rsidR="00096926" w:rsidRPr="00B16004">
                <w:rPr>
                  <w:rStyle w:val="Hipersaitas"/>
                  <w:iCs/>
                </w:rPr>
                <w:t>https://lscentras.lt/lt/korupcijos-prevencija/korupcijos-prevencijos-programa</w:t>
              </w:r>
            </w:hyperlink>
          </w:p>
          <w:p w14:paraId="35D966A8" w14:textId="77777777" w:rsidR="00096926" w:rsidRPr="002B3452" w:rsidRDefault="00096926" w:rsidP="00096926">
            <w:pPr>
              <w:widowControl w:val="0"/>
              <w:jc w:val="both"/>
              <w:rPr>
                <w:snapToGrid w:val="0"/>
              </w:rPr>
            </w:pPr>
          </w:p>
        </w:tc>
        <w:tc>
          <w:tcPr>
            <w:tcW w:w="3753" w:type="dxa"/>
          </w:tcPr>
          <w:p w14:paraId="552807FD" w14:textId="1E71B47E" w:rsidR="00096926" w:rsidRPr="00581382" w:rsidRDefault="00096926" w:rsidP="00096926">
            <w:pPr>
              <w:widowControl w:val="0"/>
              <w:jc w:val="both"/>
              <w:rPr>
                <w:b/>
                <w:bCs/>
                <w:snapToGrid w:val="0"/>
              </w:rPr>
            </w:pPr>
            <w:r w:rsidRPr="00581382">
              <w:rPr>
                <w:b/>
                <w:bCs/>
                <w:snapToGrid w:val="0"/>
              </w:rPr>
              <w:t>2025-01-0</w:t>
            </w:r>
            <w:r>
              <w:rPr>
                <w:b/>
                <w:bCs/>
                <w:snapToGrid w:val="0"/>
              </w:rPr>
              <w:t>2</w:t>
            </w:r>
          </w:p>
          <w:p w14:paraId="7BC75C88" w14:textId="77777777" w:rsidR="00096926" w:rsidRPr="00581382" w:rsidRDefault="00096926" w:rsidP="00096926">
            <w:pPr>
              <w:widowControl w:val="0"/>
              <w:jc w:val="both"/>
              <w:rPr>
                <w:b/>
                <w:bCs/>
                <w:snapToGrid w:val="0"/>
                <w:color w:val="00B050"/>
              </w:rPr>
            </w:pPr>
            <w:r w:rsidRPr="00581382">
              <w:rPr>
                <w:b/>
                <w:bCs/>
                <w:snapToGrid w:val="0"/>
                <w:color w:val="00B050"/>
              </w:rPr>
              <w:t>Įgyvendinta</w:t>
            </w:r>
          </w:p>
          <w:p w14:paraId="2A35D5A1" w14:textId="77777777" w:rsidR="00096926" w:rsidRDefault="00096926" w:rsidP="00096926">
            <w:pPr>
              <w:widowControl w:val="0"/>
              <w:jc w:val="both"/>
              <w:rPr>
                <w:snapToGrid w:val="0"/>
              </w:rPr>
            </w:pPr>
            <w:r>
              <w:rPr>
                <w:snapToGrid w:val="0"/>
              </w:rPr>
              <w:t>Pastabų ir pasiūlymų nėra</w:t>
            </w:r>
          </w:p>
          <w:p w14:paraId="6E513DA7" w14:textId="77777777" w:rsidR="00096926" w:rsidRDefault="00096926" w:rsidP="00096926">
            <w:pPr>
              <w:widowControl w:val="0"/>
              <w:jc w:val="both"/>
              <w:rPr>
                <w:snapToGrid w:val="0"/>
              </w:rPr>
            </w:pPr>
          </w:p>
          <w:p w14:paraId="70441145" w14:textId="3DB72A67" w:rsidR="00096926" w:rsidRPr="002B3452" w:rsidRDefault="00096926" w:rsidP="00096926">
            <w:pPr>
              <w:widowControl w:val="0"/>
              <w:jc w:val="both"/>
              <w:rPr>
                <w:snapToGrid w:val="0"/>
              </w:rPr>
            </w:pPr>
            <w:r>
              <w:rPr>
                <w:snapToGrid w:val="0"/>
              </w:rPr>
              <w:t>Stebėsena baigta</w:t>
            </w:r>
          </w:p>
        </w:tc>
      </w:tr>
    </w:tbl>
    <w:p w14:paraId="73C4601B" w14:textId="77777777" w:rsidR="000962CA" w:rsidRDefault="000962CA" w:rsidP="00327EC2">
      <w:pPr>
        <w:jc w:val="both"/>
        <w:rPr>
          <w:lang w:eastAsia="en-US"/>
        </w:rPr>
      </w:pPr>
    </w:p>
    <w:p w14:paraId="205734DB" w14:textId="77777777" w:rsidR="000962CA" w:rsidRDefault="000962CA" w:rsidP="00327EC2">
      <w:pPr>
        <w:ind w:firstLine="851"/>
        <w:jc w:val="both"/>
        <w:rPr>
          <w:lang w:eastAsia="en-US"/>
        </w:rPr>
      </w:pPr>
    </w:p>
    <w:p w14:paraId="711CD6BD" w14:textId="29F34410" w:rsidR="000C5806" w:rsidRDefault="0034418E" w:rsidP="000E1161">
      <w:pPr>
        <w:jc w:val="center"/>
      </w:pPr>
      <w:r>
        <w:t>____________</w:t>
      </w:r>
      <w:r w:rsidR="004C7A3D">
        <w:t>___</w:t>
      </w:r>
    </w:p>
    <w:sectPr w:rsidR="000C5806" w:rsidSect="005D290C">
      <w:headerReference w:type="default" r:id="rId27"/>
      <w:footnotePr>
        <w:numFmt w:val="chicago"/>
      </w:footnotePr>
      <w:type w:val="continuous"/>
      <w:pgSz w:w="16838" w:h="11906" w:orient="landscape"/>
      <w:pgMar w:top="1276" w:right="39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72CA" w14:textId="77777777" w:rsidR="0069785D" w:rsidRDefault="0069785D" w:rsidP="00694944">
      <w:r>
        <w:separator/>
      </w:r>
    </w:p>
  </w:endnote>
  <w:endnote w:type="continuationSeparator" w:id="0">
    <w:p w14:paraId="22C2AF59" w14:textId="77777777" w:rsidR="0069785D" w:rsidRDefault="0069785D"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2F1D" w14:textId="77777777" w:rsidR="0069785D" w:rsidRDefault="0069785D" w:rsidP="00694944">
      <w:r>
        <w:separator/>
      </w:r>
    </w:p>
  </w:footnote>
  <w:footnote w:type="continuationSeparator" w:id="0">
    <w:p w14:paraId="131A5C50" w14:textId="77777777" w:rsidR="0069785D" w:rsidRDefault="0069785D" w:rsidP="0069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775877"/>
      <w:docPartObj>
        <w:docPartGallery w:val="Page Numbers (Top of Page)"/>
        <w:docPartUnique/>
      </w:docPartObj>
    </w:sdtPr>
    <w:sdtEndPr/>
    <w:sdtContent>
      <w:p w14:paraId="03C28BA3" w14:textId="43719E98" w:rsidR="005D290C" w:rsidRDefault="005D290C">
        <w:pPr>
          <w:pStyle w:val="Antrats"/>
          <w:jc w:val="center"/>
        </w:pPr>
        <w:r>
          <w:fldChar w:fldCharType="begin"/>
        </w:r>
        <w:r>
          <w:instrText>PAGE   \* MERGEFORMAT</w:instrText>
        </w:r>
        <w:r>
          <w:fldChar w:fldCharType="separate"/>
        </w:r>
        <w:r>
          <w:t>2</w:t>
        </w:r>
        <w:r>
          <w:fldChar w:fldCharType="end"/>
        </w:r>
      </w:p>
    </w:sdtContent>
  </w:sdt>
  <w:p w14:paraId="51B5A2C3" w14:textId="77777777" w:rsidR="005D290C" w:rsidRDefault="005D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E0D"/>
    <w:multiLevelType w:val="multilevel"/>
    <w:tmpl w:val="2062BF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F5744"/>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B193B"/>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345A4"/>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3C5EDA"/>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C54DA2"/>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FA70F8"/>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2D02A6"/>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7541DC"/>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E56E1F"/>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390476"/>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684080"/>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9E5E6C"/>
    <w:multiLevelType w:val="hybridMultilevel"/>
    <w:tmpl w:val="D160E764"/>
    <w:lvl w:ilvl="0" w:tplc="90B25F9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554073"/>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57BFD"/>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E65670"/>
    <w:multiLevelType w:val="multilevel"/>
    <w:tmpl w:val="A50673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00BB9"/>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532006"/>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E16726"/>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775F1E"/>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083A74"/>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2D2375"/>
    <w:multiLevelType w:val="multilevel"/>
    <w:tmpl w:val="C7BE695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1435C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02473"/>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91AA0"/>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C6671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F55E5E"/>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4501E4"/>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5C5D2C"/>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F15AC1"/>
    <w:multiLevelType w:val="multilevel"/>
    <w:tmpl w:val="C7BE695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502749"/>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8"/>
  </w:num>
  <w:num w:numId="7">
    <w:abstractNumId w:val="26"/>
  </w:num>
  <w:num w:numId="8">
    <w:abstractNumId w:val="25"/>
  </w:num>
  <w:num w:numId="9">
    <w:abstractNumId w:val="1"/>
  </w:num>
  <w:num w:numId="10">
    <w:abstractNumId w:val="11"/>
  </w:num>
  <w:num w:numId="11">
    <w:abstractNumId w:val="5"/>
  </w:num>
  <w:num w:numId="12">
    <w:abstractNumId w:val="16"/>
  </w:num>
  <w:num w:numId="13">
    <w:abstractNumId w:val="2"/>
  </w:num>
  <w:num w:numId="14">
    <w:abstractNumId w:val="30"/>
  </w:num>
  <w:num w:numId="15">
    <w:abstractNumId w:val="14"/>
  </w:num>
  <w:num w:numId="16">
    <w:abstractNumId w:val="9"/>
  </w:num>
  <w:num w:numId="17">
    <w:abstractNumId w:val="4"/>
  </w:num>
  <w:num w:numId="18">
    <w:abstractNumId w:val="3"/>
  </w:num>
  <w:num w:numId="19">
    <w:abstractNumId w:val="23"/>
  </w:num>
  <w:num w:numId="20">
    <w:abstractNumId w:val="7"/>
  </w:num>
  <w:num w:numId="21">
    <w:abstractNumId w:val="20"/>
  </w:num>
  <w:num w:numId="22">
    <w:abstractNumId w:val="17"/>
  </w:num>
  <w:num w:numId="23">
    <w:abstractNumId w:val="28"/>
  </w:num>
  <w:num w:numId="24">
    <w:abstractNumId w:val="10"/>
  </w:num>
  <w:num w:numId="25">
    <w:abstractNumId w:val="24"/>
  </w:num>
  <w:num w:numId="26">
    <w:abstractNumId w:val="19"/>
  </w:num>
  <w:num w:numId="27">
    <w:abstractNumId w:val="13"/>
  </w:num>
  <w:num w:numId="28">
    <w:abstractNumId w:val="18"/>
  </w:num>
  <w:num w:numId="29">
    <w:abstractNumId w:val="15"/>
  </w:num>
  <w:num w:numId="30">
    <w:abstractNumId w:val="22"/>
  </w:num>
  <w:num w:numId="31">
    <w:abstractNumId w:val="21"/>
  </w:num>
  <w:num w:numId="32">
    <w:abstractNumId w:val="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44"/>
    <w:rsid w:val="00014C02"/>
    <w:rsid w:val="00030987"/>
    <w:rsid w:val="00037907"/>
    <w:rsid w:val="00040139"/>
    <w:rsid w:val="000962CA"/>
    <w:rsid w:val="00096926"/>
    <w:rsid w:val="000B31F8"/>
    <w:rsid w:val="000C3246"/>
    <w:rsid w:val="000C3D08"/>
    <w:rsid w:val="000C5806"/>
    <w:rsid w:val="000D03CE"/>
    <w:rsid w:val="000D0D83"/>
    <w:rsid w:val="000D63E8"/>
    <w:rsid w:val="000E1161"/>
    <w:rsid w:val="001820B6"/>
    <w:rsid w:val="00194167"/>
    <w:rsid w:val="00205E41"/>
    <w:rsid w:val="00207EBE"/>
    <w:rsid w:val="00283794"/>
    <w:rsid w:val="002E7A67"/>
    <w:rsid w:val="00321436"/>
    <w:rsid w:val="003216B6"/>
    <w:rsid w:val="00327EC2"/>
    <w:rsid w:val="0034418E"/>
    <w:rsid w:val="00370104"/>
    <w:rsid w:val="0037500E"/>
    <w:rsid w:val="003826DC"/>
    <w:rsid w:val="00383F51"/>
    <w:rsid w:val="003C124A"/>
    <w:rsid w:val="003E50E6"/>
    <w:rsid w:val="003E7DC1"/>
    <w:rsid w:val="004154D9"/>
    <w:rsid w:val="00441FD7"/>
    <w:rsid w:val="00442AB7"/>
    <w:rsid w:val="00462A88"/>
    <w:rsid w:val="00463FD7"/>
    <w:rsid w:val="004818D2"/>
    <w:rsid w:val="004B37D2"/>
    <w:rsid w:val="004C7A3D"/>
    <w:rsid w:val="00502667"/>
    <w:rsid w:val="005147DE"/>
    <w:rsid w:val="00581382"/>
    <w:rsid w:val="005A02C9"/>
    <w:rsid w:val="005A540C"/>
    <w:rsid w:val="005C328D"/>
    <w:rsid w:val="005C543E"/>
    <w:rsid w:val="005D290C"/>
    <w:rsid w:val="005D4659"/>
    <w:rsid w:val="005E1894"/>
    <w:rsid w:val="005E6DDC"/>
    <w:rsid w:val="005E7615"/>
    <w:rsid w:val="006018D9"/>
    <w:rsid w:val="00611D3E"/>
    <w:rsid w:val="00625300"/>
    <w:rsid w:val="00677518"/>
    <w:rsid w:val="00694944"/>
    <w:rsid w:val="0069785D"/>
    <w:rsid w:val="006A0FAD"/>
    <w:rsid w:val="006A4FC2"/>
    <w:rsid w:val="006A7B6B"/>
    <w:rsid w:val="006B6088"/>
    <w:rsid w:val="006E5BEB"/>
    <w:rsid w:val="006F47D6"/>
    <w:rsid w:val="00702AF4"/>
    <w:rsid w:val="00710319"/>
    <w:rsid w:val="0071773F"/>
    <w:rsid w:val="007279FB"/>
    <w:rsid w:val="007666CE"/>
    <w:rsid w:val="00790F8B"/>
    <w:rsid w:val="007C1C82"/>
    <w:rsid w:val="007F7A05"/>
    <w:rsid w:val="0084445F"/>
    <w:rsid w:val="00885F70"/>
    <w:rsid w:val="00886482"/>
    <w:rsid w:val="008C72CB"/>
    <w:rsid w:val="008D048A"/>
    <w:rsid w:val="008F6DF3"/>
    <w:rsid w:val="00907789"/>
    <w:rsid w:val="00915EBA"/>
    <w:rsid w:val="00925AFF"/>
    <w:rsid w:val="009374B9"/>
    <w:rsid w:val="009416A9"/>
    <w:rsid w:val="009428E5"/>
    <w:rsid w:val="00965B9C"/>
    <w:rsid w:val="009A5BF2"/>
    <w:rsid w:val="009B197F"/>
    <w:rsid w:val="009F48C0"/>
    <w:rsid w:val="00A72329"/>
    <w:rsid w:val="00A82F13"/>
    <w:rsid w:val="00AF0532"/>
    <w:rsid w:val="00B126D8"/>
    <w:rsid w:val="00B17A5D"/>
    <w:rsid w:val="00B2318E"/>
    <w:rsid w:val="00B360BD"/>
    <w:rsid w:val="00B839E0"/>
    <w:rsid w:val="00B85DA1"/>
    <w:rsid w:val="00BB32CD"/>
    <w:rsid w:val="00BD5400"/>
    <w:rsid w:val="00BF3EFA"/>
    <w:rsid w:val="00C14A57"/>
    <w:rsid w:val="00C32A64"/>
    <w:rsid w:val="00C442D9"/>
    <w:rsid w:val="00C53629"/>
    <w:rsid w:val="00C80F2A"/>
    <w:rsid w:val="00C91FA1"/>
    <w:rsid w:val="00CD4318"/>
    <w:rsid w:val="00D07F3C"/>
    <w:rsid w:val="00D91553"/>
    <w:rsid w:val="00DA640B"/>
    <w:rsid w:val="00DE068E"/>
    <w:rsid w:val="00DE5BC1"/>
    <w:rsid w:val="00E10AAE"/>
    <w:rsid w:val="00E20495"/>
    <w:rsid w:val="00E24D7C"/>
    <w:rsid w:val="00EB249B"/>
    <w:rsid w:val="00EC6339"/>
    <w:rsid w:val="00ED18FC"/>
    <w:rsid w:val="00EF068B"/>
    <w:rsid w:val="00EF54EA"/>
    <w:rsid w:val="00EF7971"/>
    <w:rsid w:val="00F35E90"/>
    <w:rsid w:val="00FB5DF2"/>
    <w:rsid w:val="00FC0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docId w15:val="{2DB5726D-8B59-47AE-9337-C5459304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7500E"/>
    <w:pPr>
      <w:ind w:left="720"/>
      <w:contextualSpacing/>
    </w:pPr>
    <w:rPr>
      <w:szCs w:val="20"/>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502667"/>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207EBE"/>
    <w:rPr>
      <w:color w:val="0563C1" w:themeColor="hyperlink"/>
      <w:u w:val="single"/>
    </w:rPr>
  </w:style>
  <w:style w:type="character" w:styleId="Perirtashipersaitas">
    <w:name w:val="FollowedHyperlink"/>
    <w:basedOn w:val="Numatytasispastraiposriftas"/>
    <w:uiPriority w:val="99"/>
    <w:semiHidden/>
    <w:unhideWhenUsed/>
    <w:rsid w:val="00611D3E"/>
    <w:rPr>
      <w:color w:val="954F72" w:themeColor="followedHyperlink"/>
      <w:u w:val="single"/>
    </w:rPr>
  </w:style>
  <w:style w:type="character" w:styleId="Neapdorotaspaminjimas">
    <w:name w:val="Unresolved Mention"/>
    <w:basedOn w:val="Numatytasispastraiposriftas"/>
    <w:uiPriority w:val="99"/>
    <w:semiHidden/>
    <w:unhideWhenUsed/>
    <w:rsid w:val="00B17A5D"/>
    <w:rPr>
      <w:color w:val="605E5C"/>
      <w:shd w:val="clear" w:color="auto" w:fill="E1DFDD"/>
    </w:rPr>
  </w:style>
  <w:style w:type="paragraph" w:styleId="Antrats">
    <w:name w:val="header"/>
    <w:basedOn w:val="prastasis"/>
    <w:link w:val="AntratsDiagrama"/>
    <w:uiPriority w:val="99"/>
    <w:unhideWhenUsed/>
    <w:rsid w:val="005D290C"/>
    <w:pPr>
      <w:tabs>
        <w:tab w:val="center" w:pos="4819"/>
        <w:tab w:val="right" w:pos="9638"/>
      </w:tabs>
    </w:pPr>
  </w:style>
  <w:style w:type="character" w:customStyle="1" w:styleId="AntratsDiagrama">
    <w:name w:val="Antraštės Diagrama"/>
    <w:basedOn w:val="Numatytasispastraiposriftas"/>
    <w:link w:val="Antrats"/>
    <w:uiPriority w:val="99"/>
    <w:rsid w:val="005D290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D290C"/>
    <w:pPr>
      <w:tabs>
        <w:tab w:val="center" w:pos="4819"/>
        <w:tab w:val="right" w:pos="9638"/>
      </w:tabs>
    </w:pPr>
  </w:style>
  <w:style w:type="character" w:customStyle="1" w:styleId="PoratDiagrama">
    <w:name w:val="Poraštė Diagrama"/>
    <w:basedOn w:val="Numatytasispastraiposriftas"/>
    <w:link w:val="Porat"/>
    <w:uiPriority w:val="99"/>
    <w:rsid w:val="005D290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0421">
      <w:bodyDiv w:val="1"/>
      <w:marLeft w:val="0"/>
      <w:marRight w:val="0"/>
      <w:marTop w:val="0"/>
      <w:marBottom w:val="0"/>
      <w:divBdr>
        <w:top w:val="none" w:sz="0" w:space="0" w:color="auto"/>
        <w:left w:val="none" w:sz="0" w:space="0" w:color="auto"/>
        <w:bottom w:val="none" w:sz="0" w:space="0" w:color="auto"/>
        <w:right w:val="none" w:sz="0" w:space="0" w:color="auto"/>
      </w:divBdr>
    </w:div>
    <w:div w:id="151726057">
      <w:bodyDiv w:val="1"/>
      <w:marLeft w:val="0"/>
      <w:marRight w:val="0"/>
      <w:marTop w:val="0"/>
      <w:marBottom w:val="0"/>
      <w:divBdr>
        <w:top w:val="none" w:sz="0" w:space="0" w:color="auto"/>
        <w:left w:val="none" w:sz="0" w:space="0" w:color="auto"/>
        <w:bottom w:val="none" w:sz="0" w:space="0" w:color="auto"/>
        <w:right w:val="none" w:sz="0" w:space="0" w:color="auto"/>
      </w:divBdr>
    </w:div>
    <w:div w:id="166411555">
      <w:bodyDiv w:val="1"/>
      <w:marLeft w:val="0"/>
      <w:marRight w:val="0"/>
      <w:marTop w:val="0"/>
      <w:marBottom w:val="0"/>
      <w:divBdr>
        <w:top w:val="none" w:sz="0" w:space="0" w:color="auto"/>
        <w:left w:val="none" w:sz="0" w:space="0" w:color="auto"/>
        <w:bottom w:val="none" w:sz="0" w:space="0" w:color="auto"/>
        <w:right w:val="none" w:sz="0" w:space="0" w:color="auto"/>
      </w:divBdr>
    </w:div>
    <w:div w:id="335429126">
      <w:bodyDiv w:val="1"/>
      <w:marLeft w:val="0"/>
      <w:marRight w:val="0"/>
      <w:marTop w:val="0"/>
      <w:marBottom w:val="0"/>
      <w:divBdr>
        <w:top w:val="none" w:sz="0" w:space="0" w:color="auto"/>
        <w:left w:val="none" w:sz="0" w:space="0" w:color="auto"/>
        <w:bottom w:val="none" w:sz="0" w:space="0" w:color="auto"/>
        <w:right w:val="none" w:sz="0" w:space="0" w:color="auto"/>
      </w:divBdr>
    </w:div>
    <w:div w:id="405147398">
      <w:bodyDiv w:val="1"/>
      <w:marLeft w:val="0"/>
      <w:marRight w:val="0"/>
      <w:marTop w:val="0"/>
      <w:marBottom w:val="0"/>
      <w:divBdr>
        <w:top w:val="none" w:sz="0" w:space="0" w:color="auto"/>
        <w:left w:val="none" w:sz="0" w:space="0" w:color="auto"/>
        <w:bottom w:val="none" w:sz="0" w:space="0" w:color="auto"/>
        <w:right w:val="none" w:sz="0" w:space="0" w:color="auto"/>
      </w:divBdr>
    </w:div>
    <w:div w:id="501360072">
      <w:bodyDiv w:val="1"/>
      <w:marLeft w:val="0"/>
      <w:marRight w:val="0"/>
      <w:marTop w:val="0"/>
      <w:marBottom w:val="0"/>
      <w:divBdr>
        <w:top w:val="none" w:sz="0" w:space="0" w:color="auto"/>
        <w:left w:val="none" w:sz="0" w:space="0" w:color="auto"/>
        <w:bottom w:val="none" w:sz="0" w:space="0" w:color="auto"/>
        <w:right w:val="none" w:sz="0" w:space="0" w:color="auto"/>
      </w:divBdr>
    </w:div>
    <w:div w:id="524709980">
      <w:bodyDiv w:val="1"/>
      <w:marLeft w:val="0"/>
      <w:marRight w:val="0"/>
      <w:marTop w:val="0"/>
      <w:marBottom w:val="0"/>
      <w:divBdr>
        <w:top w:val="none" w:sz="0" w:space="0" w:color="auto"/>
        <w:left w:val="none" w:sz="0" w:space="0" w:color="auto"/>
        <w:bottom w:val="none" w:sz="0" w:space="0" w:color="auto"/>
        <w:right w:val="none" w:sz="0" w:space="0" w:color="auto"/>
      </w:divBdr>
    </w:div>
    <w:div w:id="667097564">
      <w:bodyDiv w:val="1"/>
      <w:marLeft w:val="0"/>
      <w:marRight w:val="0"/>
      <w:marTop w:val="0"/>
      <w:marBottom w:val="0"/>
      <w:divBdr>
        <w:top w:val="none" w:sz="0" w:space="0" w:color="auto"/>
        <w:left w:val="none" w:sz="0" w:space="0" w:color="auto"/>
        <w:bottom w:val="none" w:sz="0" w:space="0" w:color="auto"/>
        <w:right w:val="none" w:sz="0" w:space="0" w:color="auto"/>
      </w:divBdr>
    </w:div>
    <w:div w:id="697850879">
      <w:bodyDiv w:val="1"/>
      <w:marLeft w:val="0"/>
      <w:marRight w:val="0"/>
      <w:marTop w:val="0"/>
      <w:marBottom w:val="0"/>
      <w:divBdr>
        <w:top w:val="none" w:sz="0" w:space="0" w:color="auto"/>
        <w:left w:val="none" w:sz="0" w:space="0" w:color="auto"/>
        <w:bottom w:val="none" w:sz="0" w:space="0" w:color="auto"/>
        <w:right w:val="none" w:sz="0" w:space="0" w:color="auto"/>
      </w:divBdr>
    </w:div>
    <w:div w:id="830372008">
      <w:bodyDiv w:val="1"/>
      <w:marLeft w:val="0"/>
      <w:marRight w:val="0"/>
      <w:marTop w:val="0"/>
      <w:marBottom w:val="0"/>
      <w:divBdr>
        <w:top w:val="none" w:sz="0" w:space="0" w:color="auto"/>
        <w:left w:val="none" w:sz="0" w:space="0" w:color="auto"/>
        <w:bottom w:val="none" w:sz="0" w:space="0" w:color="auto"/>
        <w:right w:val="none" w:sz="0" w:space="0" w:color="auto"/>
      </w:divBdr>
    </w:div>
    <w:div w:id="987132974">
      <w:bodyDiv w:val="1"/>
      <w:marLeft w:val="0"/>
      <w:marRight w:val="0"/>
      <w:marTop w:val="0"/>
      <w:marBottom w:val="0"/>
      <w:divBdr>
        <w:top w:val="none" w:sz="0" w:space="0" w:color="auto"/>
        <w:left w:val="none" w:sz="0" w:space="0" w:color="auto"/>
        <w:bottom w:val="none" w:sz="0" w:space="0" w:color="auto"/>
        <w:right w:val="none" w:sz="0" w:space="0" w:color="auto"/>
      </w:divBdr>
    </w:div>
    <w:div w:id="1088769830">
      <w:bodyDiv w:val="1"/>
      <w:marLeft w:val="0"/>
      <w:marRight w:val="0"/>
      <w:marTop w:val="0"/>
      <w:marBottom w:val="0"/>
      <w:divBdr>
        <w:top w:val="none" w:sz="0" w:space="0" w:color="auto"/>
        <w:left w:val="none" w:sz="0" w:space="0" w:color="auto"/>
        <w:bottom w:val="none" w:sz="0" w:space="0" w:color="auto"/>
        <w:right w:val="none" w:sz="0" w:space="0" w:color="auto"/>
      </w:divBdr>
    </w:div>
    <w:div w:id="1418406336">
      <w:bodyDiv w:val="1"/>
      <w:marLeft w:val="0"/>
      <w:marRight w:val="0"/>
      <w:marTop w:val="0"/>
      <w:marBottom w:val="0"/>
      <w:divBdr>
        <w:top w:val="none" w:sz="0" w:space="0" w:color="auto"/>
        <w:left w:val="none" w:sz="0" w:space="0" w:color="auto"/>
        <w:bottom w:val="none" w:sz="0" w:space="0" w:color="auto"/>
        <w:right w:val="none" w:sz="0" w:space="0" w:color="auto"/>
      </w:divBdr>
    </w:div>
    <w:div w:id="1466776637">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819230011">
      <w:bodyDiv w:val="1"/>
      <w:marLeft w:val="0"/>
      <w:marRight w:val="0"/>
      <w:marTop w:val="0"/>
      <w:marBottom w:val="0"/>
      <w:divBdr>
        <w:top w:val="none" w:sz="0" w:space="0" w:color="auto"/>
        <w:left w:val="none" w:sz="0" w:space="0" w:color="auto"/>
        <w:bottom w:val="none" w:sz="0" w:space="0" w:color="auto"/>
        <w:right w:val="none" w:sz="0" w:space="0" w:color="auto"/>
      </w:divBdr>
    </w:div>
    <w:div w:id="19084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centras.lt/images/atviri_duomnenys/STT/2025-01-21_G-76_SMSM_rastas.pdf" TargetMode="External"/><Relationship Id="rId13" Type="http://schemas.openxmlformats.org/officeDocument/2006/relationships/hyperlink" Target="https://lscentras.lt/images/atviri_duomnenys/STT/2024-10-01_Nr_PA-20_LSC_Valstybes_turto_perduodamo_pagal_panaudos_sutarti_perdavimo-priemimo_aktas.pdf" TargetMode="External"/><Relationship Id="rId18" Type="http://schemas.openxmlformats.org/officeDocument/2006/relationships/hyperlink" Target="https://lscentras.lt/images/atviri_duomnenys/STT/2024-12-02_Nr_V-75_Nauodijomosi_LSC_valdomose_sporto_bazese_teikiamomis_paslaugomis_patikrinimu_atlikimo_tvarkos_aprasas.pdf" TargetMode="External"/><Relationship Id="rId26" Type="http://schemas.openxmlformats.org/officeDocument/2006/relationships/hyperlink" Target="https://lscentras.lt/lt/korupcijos-prevencija/korupcijos-prevencijos-programa" TargetMode="External"/><Relationship Id="rId3" Type="http://schemas.openxmlformats.org/officeDocument/2006/relationships/styles" Target="styles.xml"/><Relationship Id="rId21" Type="http://schemas.openxmlformats.org/officeDocument/2006/relationships/hyperlink" Target="https://lscentras.lt/lt/atviri-duomenys/2-uncategorised/483-lietuvos-sporto-centro-baziu-ir-turto-naudojimo-sutarciu-pazeidimu-sarasas" TargetMode="External"/><Relationship Id="rId7" Type="http://schemas.openxmlformats.org/officeDocument/2006/relationships/endnotes" Target="endnotes.xml"/><Relationship Id="rId12" Type="http://schemas.openxmlformats.org/officeDocument/2006/relationships/hyperlink" Target="https://lscentras.lt/images/atviri_duomnenys/STT/2024-11-15_Turto_apziuros_aktas_prie2020-02-05_valstybes_turto_panaudos_sutarties_NR_PS-02.pdf" TargetMode="External"/><Relationship Id="rId17" Type="http://schemas.openxmlformats.org/officeDocument/2006/relationships/hyperlink" Target="https://lscentras.lt/images/atviri_duomnenys/STT/2024-11-28_Nr_72_Pareigybiu_aprasymai.pdf" TargetMode="External"/><Relationship Id="rId25" Type="http://schemas.openxmlformats.org/officeDocument/2006/relationships/hyperlink" Target="https://lscentras.lt/images/administracine/veiklos_reglamentavimas/2024-11-15_LSC_prasymu_ir_skundu_naginejimo_ir_asmenu_aptarnavimo_tvarkos_aprasas.pdf" TargetMode="External"/><Relationship Id="rId2" Type="http://schemas.openxmlformats.org/officeDocument/2006/relationships/numbering" Target="numbering.xml"/><Relationship Id="rId16" Type="http://schemas.openxmlformats.org/officeDocument/2006/relationships/hyperlink" Target="https://lscentras.lt/images/atviri_duomnenys/STT/2024-12-02_Nr_V-74_LSC_turto_naudotoju_kuriems_turtas_perduotas_panaudos_ar_nuomos_sutartimis_sutartiniu_isipareigojimu_kontroles_organizavimo_ir_vykdymo_tvarkos_aprasas.pdf" TargetMode="External"/><Relationship Id="rId20" Type="http://schemas.openxmlformats.org/officeDocument/2006/relationships/hyperlink" Target="https://lscentras.lt/lt/sporto-bazes/lsc-sporto-kompleksas-druskinink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centras.lt/images/administracine/veiklos_reglamentavimas/2024_11_27_V-71_LSC_valdomose_sporto_bazese_teikiamu_paslaugu_tvarkos_aprasas.pdf" TargetMode="External"/><Relationship Id="rId24" Type="http://schemas.openxmlformats.org/officeDocument/2006/relationships/hyperlink" Target="https://lscentras.lt/lt/atviri-duomenys/2-uncategorised/497-lietuvos-sporto-centro-valdomu-sporto-baziu-uzimtumo-statistiniai-duomenys" TargetMode="External"/><Relationship Id="rId5" Type="http://schemas.openxmlformats.org/officeDocument/2006/relationships/webSettings" Target="webSettings.xml"/><Relationship Id="rId15" Type="http://schemas.openxmlformats.org/officeDocument/2006/relationships/hyperlink" Target="https://lscentras.lt/images/administracine/veiklos_reglamentavimas/2024_11_27_V-71_LSC_valdomose_sporto_bazese_teikiamu_paslaugu_tvarkos_aprasas.pdf" TargetMode="External"/><Relationship Id="rId23" Type="http://schemas.openxmlformats.org/officeDocument/2006/relationships/hyperlink" Target="https://lscentras.lt/images/administracine/veiklos_reglamentavimas/2025-05-19_V-39_LSC_valdomose_sporto_bazese_teikiamu_paslaugu_tvarkos_aprasas.pdf" TargetMode="External"/><Relationship Id="rId28" Type="http://schemas.openxmlformats.org/officeDocument/2006/relationships/fontTable" Target="fontTable.xml"/><Relationship Id="rId10" Type="http://schemas.openxmlformats.org/officeDocument/2006/relationships/hyperlink" Target="https://lscentras.lt/images/administracine/veiklos_reglamentavimas/2024_11_27_V-71_LSC_valdomose_sporto_bazese_teikiamu_paslaugu_tvarkos_aprasas.pdf" TargetMode="External"/><Relationship Id="rId19" Type="http://schemas.openxmlformats.org/officeDocument/2006/relationships/hyperlink" Target="https://lscentras.lt/lt/atviri-duomenys/2-uncategorised/478-lietuvos-sporto-centro-panaudos-ir-nuomos-sutartys" TargetMode="External"/><Relationship Id="rId4" Type="http://schemas.openxmlformats.org/officeDocument/2006/relationships/settings" Target="settings.xml"/><Relationship Id="rId9" Type="http://schemas.openxmlformats.org/officeDocument/2006/relationships/hyperlink" Target="https://lscentras.lt/images/atviri_duomnenys/STT/2025-02-24_V-12_LSC_ikainiai.pdf" TargetMode="External"/><Relationship Id="rId14" Type="http://schemas.openxmlformats.org/officeDocument/2006/relationships/hyperlink" Target="https://lscentras.lt/images/atviri_duomnenys/STT/2025-05-22_V-40_Turto_bukles_komisija.pdf" TargetMode="External"/><Relationship Id="rId22" Type="http://schemas.openxmlformats.org/officeDocument/2006/relationships/hyperlink" Target="https://lscentras.lt/lt/atviri-duomenys/2-uncategorised/483-lietuvos-sporto-centro-baziu-ir-turto-naudojimo-sutarciu-pazeidimu-sarasas"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0DB5-C389-4335-8ED2-3F8ACA67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14528</Words>
  <Characters>8281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Poškuvienė</dc:creator>
  <cp:lastModifiedBy>Ramunė Paukštienė</cp:lastModifiedBy>
  <cp:revision>2</cp:revision>
  <dcterms:created xsi:type="dcterms:W3CDTF">2025-11-18T14:13:00Z</dcterms:created>
  <dcterms:modified xsi:type="dcterms:W3CDTF">2025-11-18T14:13:00Z</dcterms:modified>
</cp:coreProperties>
</file>