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9D4" w:rsidRPr="00D40571"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r w:rsidRPr="00D40571">
        <w:rPr>
          <w:rFonts w:ascii="Times New Roman" w:hAnsi="Times New Roman"/>
          <w:b/>
          <w:sz w:val="24"/>
          <w:szCs w:val="24"/>
        </w:rPr>
        <w:t>LIETUVOS RESPUBLIKOS SPECIALIŲJŲ TYRIMŲ TARNYBA</w:t>
      </w:r>
    </w:p>
    <w:p w:rsidR="009639D4" w:rsidRPr="00D40571" w:rsidRDefault="009639D4" w:rsidP="005E1B33">
      <w:pPr>
        <w:framePr w:w="9238" w:h="432" w:hSpace="180" w:wrap="around" w:vAnchor="page" w:hAnchor="page" w:x="1729" w:y="2449"/>
        <w:shd w:val="clear" w:color="FFFFFF" w:fill="auto"/>
        <w:spacing w:line="276" w:lineRule="auto"/>
        <w:ind w:firstLine="851"/>
        <w:jc w:val="center"/>
        <w:rPr>
          <w:rFonts w:ascii="Times New Roman" w:hAnsi="Times New Roman"/>
          <w:b/>
          <w:sz w:val="24"/>
          <w:szCs w:val="24"/>
        </w:rPr>
      </w:pPr>
      <w:bookmarkStart w:id="0" w:name="skyrius"/>
      <w:bookmarkEnd w:id="0"/>
    </w:p>
    <w:p w:rsidR="009639D4" w:rsidRPr="00D40571" w:rsidRDefault="00E91C1B" w:rsidP="005E1B33">
      <w:pPr>
        <w:tabs>
          <w:tab w:val="left" w:pos="3385"/>
        </w:tabs>
        <w:spacing w:line="276" w:lineRule="auto"/>
        <w:ind w:firstLine="851"/>
        <w:rPr>
          <w:rFonts w:ascii="Times New Roman" w:hAnsi="Times New Roman"/>
          <w:sz w:val="24"/>
          <w:szCs w:val="24"/>
        </w:rPr>
      </w:pPr>
      <w:r w:rsidRPr="00D40571">
        <w:rPr>
          <w:rFonts w:ascii="Times New Roman" w:hAnsi="Times New Roman"/>
          <w:noProof/>
          <w:sz w:val="24"/>
          <w:szCs w:val="24"/>
        </w:rPr>
        <w:drawing>
          <wp:anchor distT="0" distB="0" distL="114300" distR="114300" simplePos="0" relativeHeight="251658240" behindDoc="0" locked="0" layoutInCell="0" allowOverlap="1" wp14:anchorId="2275DAAD" wp14:editId="2275DAAE">
            <wp:simplePos x="0" y="0"/>
            <wp:positionH relativeFrom="column">
              <wp:posOffset>2668905</wp:posOffset>
            </wp:positionH>
            <wp:positionV relativeFrom="page">
              <wp:posOffset>731520</wp:posOffset>
            </wp:positionV>
            <wp:extent cx="535940" cy="640080"/>
            <wp:effectExtent l="0" t="0" r="0" b="7620"/>
            <wp:wrapTopAndBottom/>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a:ln>
                      <a:noFill/>
                    </a:ln>
                  </pic:spPr>
                </pic:pic>
              </a:graphicData>
            </a:graphic>
          </wp:anchor>
        </w:drawing>
      </w:r>
      <w:r w:rsidR="00813F81" w:rsidRPr="00D40571">
        <w:rPr>
          <w:rFonts w:ascii="Times New Roman" w:hAnsi="Times New Roman"/>
          <w:sz w:val="24"/>
          <w:szCs w:val="24"/>
        </w:rPr>
        <w:tab/>
      </w:r>
    </w:p>
    <w:tbl>
      <w:tblPr>
        <w:tblpPr w:leftFromText="180" w:rightFromText="180" w:vertAnchor="text" w:tblpY="1"/>
        <w:tblOverlap w:val="never"/>
        <w:tblW w:w="4572" w:type="dxa"/>
        <w:tblLayout w:type="fixed"/>
        <w:tblLook w:val="0000" w:firstRow="0" w:lastRow="0" w:firstColumn="0" w:lastColumn="0" w:noHBand="0" w:noVBand="0"/>
      </w:tblPr>
      <w:tblGrid>
        <w:gridCol w:w="4572"/>
      </w:tblGrid>
      <w:tr w:rsidR="00FC0704" w:rsidRPr="00D40571" w:rsidTr="00CC41BE">
        <w:trPr>
          <w:trHeight w:val="412"/>
        </w:trPr>
        <w:tc>
          <w:tcPr>
            <w:tcW w:w="4572" w:type="dxa"/>
            <w:shd w:val="clear" w:color="auto" w:fill="auto"/>
          </w:tcPr>
          <w:p w:rsidR="00FC0704" w:rsidRPr="00D40571" w:rsidRDefault="00FC0704" w:rsidP="005E1B33">
            <w:pPr>
              <w:spacing w:line="276" w:lineRule="auto"/>
              <w:rPr>
                <w:rFonts w:ascii="Times New Roman" w:hAnsi="Times New Roman"/>
                <w:sz w:val="24"/>
                <w:szCs w:val="24"/>
              </w:rPr>
            </w:pPr>
          </w:p>
          <w:p w:rsidR="00A3730B" w:rsidRPr="00D40571" w:rsidRDefault="00A3730B" w:rsidP="005E1B33">
            <w:pPr>
              <w:spacing w:line="276" w:lineRule="auto"/>
              <w:rPr>
                <w:rStyle w:val="Hyperlink"/>
                <w:rFonts w:ascii="Times New Roman" w:hAnsi="Times New Roman"/>
                <w:color w:val="auto"/>
                <w:sz w:val="24"/>
                <w:szCs w:val="24"/>
                <w:u w:val="none"/>
              </w:rPr>
            </w:pPr>
            <w:r w:rsidRPr="00D40571">
              <w:rPr>
                <w:rStyle w:val="Hyperlink"/>
                <w:rFonts w:ascii="Times New Roman" w:hAnsi="Times New Roman"/>
                <w:color w:val="auto"/>
                <w:sz w:val="24"/>
                <w:szCs w:val="24"/>
                <w:u w:val="none"/>
              </w:rPr>
              <w:t xml:space="preserve">Lietuvos Respublikos </w:t>
            </w:r>
            <w:r w:rsidR="00076CF1" w:rsidRPr="00D40571">
              <w:rPr>
                <w:rStyle w:val="Hyperlink"/>
                <w:rFonts w:ascii="Times New Roman" w:hAnsi="Times New Roman"/>
                <w:color w:val="auto"/>
                <w:sz w:val="24"/>
                <w:szCs w:val="24"/>
                <w:u w:val="none"/>
              </w:rPr>
              <w:t>aplinkos</w:t>
            </w:r>
            <w:r w:rsidR="00EF6330" w:rsidRPr="00D40571">
              <w:rPr>
                <w:rStyle w:val="Hyperlink"/>
                <w:rFonts w:ascii="Times New Roman" w:hAnsi="Times New Roman"/>
                <w:color w:val="auto"/>
                <w:sz w:val="24"/>
                <w:szCs w:val="24"/>
                <w:u w:val="none"/>
              </w:rPr>
              <w:t xml:space="preserve"> </w:t>
            </w:r>
            <w:r w:rsidRPr="00D40571">
              <w:rPr>
                <w:rStyle w:val="Hyperlink"/>
                <w:rFonts w:ascii="Times New Roman" w:hAnsi="Times New Roman"/>
                <w:color w:val="auto"/>
                <w:sz w:val="24"/>
                <w:szCs w:val="24"/>
                <w:u w:val="none"/>
              </w:rPr>
              <w:t>ministerijai</w:t>
            </w:r>
          </w:p>
          <w:p w:rsidR="00BA13B1" w:rsidRPr="00D40571" w:rsidRDefault="00BA13B1" w:rsidP="005E1B33">
            <w:pPr>
              <w:spacing w:line="276" w:lineRule="auto"/>
              <w:rPr>
                <w:rStyle w:val="Hyperlink"/>
                <w:rFonts w:ascii="Times New Roman" w:hAnsi="Times New Roman"/>
                <w:color w:val="auto"/>
                <w:sz w:val="24"/>
                <w:szCs w:val="24"/>
                <w:u w:val="none"/>
              </w:rPr>
            </w:pPr>
          </w:p>
          <w:p w:rsidR="00BF7E22" w:rsidRPr="00D40571" w:rsidRDefault="00BF7E22" w:rsidP="00BF7E22">
            <w:pPr>
              <w:spacing w:line="276" w:lineRule="auto"/>
              <w:rPr>
                <w:rStyle w:val="Hyperlink"/>
                <w:rFonts w:ascii="Times New Roman" w:hAnsi="Times New Roman"/>
                <w:color w:val="auto"/>
                <w:sz w:val="24"/>
                <w:szCs w:val="24"/>
                <w:u w:val="none"/>
              </w:rPr>
            </w:pPr>
            <w:r w:rsidRPr="00D40571">
              <w:rPr>
                <w:rFonts w:ascii="Times New Roman" w:hAnsi="Times New Roman"/>
                <w:sz w:val="24"/>
                <w:szCs w:val="24"/>
              </w:rPr>
              <w:t>E. pristatymo informacinė sistema</w:t>
            </w:r>
          </w:p>
          <w:p w:rsidR="00A3730B" w:rsidRPr="00D40571" w:rsidRDefault="00A3730B" w:rsidP="005E1B33">
            <w:pPr>
              <w:spacing w:line="276" w:lineRule="auto"/>
              <w:rPr>
                <w:rStyle w:val="Hyperlink"/>
                <w:rFonts w:ascii="Times New Roman" w:hAnsi="Times New Roman"/>
                <w:color w:val="auto"/>
                <w:sz w:val="24"/>
                <w:szCs w:val="24"/>
                <w:u w:val="none"/>
              </w:rPr>
            </w:pPr>
          </w:p>
          <w:p w:rsidR="003E299B" w:rsidRPr="00D40571" w:rsidRDefault="003E299B" w:rsidP="005E5E67">
            <w:pPr>
              <w:spacing w:line="276" w:lineRule="auto"/>
              <w:rPr>
                <w:rFonts w:ascii="Times New Roman" w:hAnsi="Times New Roman"/>
                <w:sz w:val="24"/>
                <w:szCs w:val="24"/>
              </w:rPr>
            </w:pPr>
          </w:p>
        </w:tc>
      </w:tr>
    </w:tbl>
    <w:p w:rsidR="00847A50" w:rsidRPr="00D40571" w:rsidRDefault="00847A50" w:rsidP="005E1B33">
      <w:pPr>
        <w:tabs>
          <w:tab w:val="center" w:pos="4819"/>
          <w:tab w:val="right" w:pos="9638"/>
        </w:tabs>
        <w:spacing w:line="276" w:lineRule="auto"/>
        <w:jc w:val="both"/>
        <w:rPr>
          <w:rFonts w:ascii="Times New Roman" w:hAnsi="Times New Roman"/>
          <w:sz w:val="24"/>
          <w:szCs w:val="24"/>
        </w:rPr>
      </w:pPr>
    </w:p>
    <w:p w:rsidR="00A3730B" w:rsidRPr="00D40571" w:rsidRDefault="00B02CA5" w:rsidP="008155CD">
      <w:pPr>
        <w:tabs>
          <w:tab w:val="center" w:pos="4819"/>
          <w:tab w:val="right" w:pos="9638"/>
        </w:tabs>
        <w:spacing w:line="276" w:lineRule="auto"/>
        <w:jc w:val="both"/>
        <w:rPr>
          <w:rFonts w:ascii="Times New Roman" w:hAnsi="Times New Roman"/>
          <w:sz w:val="24"/>
          <w:szCs w:val="24"/>
        </w:rPr>
      </w:pPr>
      <w:r w:rsidRPr="00D40571">
        <w:rPr>
          <w:rFonts w:ascii="Times New Roman" w:hAnsi="Times New Roman"/>
          <w:sz w:val="24"/>
          <w:szCs w:val="24"/>
        </w:rPr>
        <w:tab/>
      </w:r>
    </w:p>
    <w:p w:rsidR="00A3730B" w:rsidRPr="00D40571" w:rsidRDefault="00A3730B" w:rsidP="005E1B33">
      <w:pPr>
        <w:tabs>
          <w:tab w:val="center" w:pos="4819"/>
          <w:tab w:val="right" w:pos="9638"/>
        </w:tabs>
        <w:spacing w:line="276" w:lineRule="auto"/>
        <w:jc w:val="both"/>
        <w:rPr>
          <w:rFonts w:ascii="Times New Roman" w:hAnsi="Times New Roman"/>
          <w:sz w:val="24"/>
          <w:szCs w:val="24"/>
        </w:rPr>
      </w:pPr>
    </w:p>
    <w:p w:rsidR="00754B25" w:rsidRPr="00D40571" w:rsidRDefault="00BA13B1" w:rsidP="005E1B33">
      <w:pPr>
        <w:tabs>
          <w:tab w:val="center" w:pos="4819"/>
          <w:tab w:val="right" w:pos="9638"/>
        </w:tabs>
        <w:spacing w:line="276" w:lineRule="auto"/>
        <w:jc w:val="both"/>
        <w:rPr>
          <w:rFonts w:ascii="Times New Roman" w:hAnsi="Times New Roman"/>
          <w:sz w:val="24"/>
          <w:szCs w:val="24"/>
        </w:rPr>
      </w:pPr>
      <w:r w:rsidRPr="00D40571">
        <w:rPr>
          <w:rFonts w:ascii="Times New Roman" w:hAnsi="Times New Roman"/>
          <w:sz w:val="24"/>
          <w:szCs w:val="24"/>
        </w:rPr>
        <w:tab/>
      </w:r>
    </w:p>
    <w:p w:rsidR="00754B25" w:rsidRPr="00D40571" w:rsidRDefault="00754B25" w:rsidP="005E1B33">
      <w:pPr>
        <w:tabs>
          <w:tab w:val="center" w:pos="4819"/>
          <w:tab w:val="right" w:pos="9638"/>
        </w:tabs>
        <w:spacing w:line="276" w:lineRule="auto"/>
        <w:rPr>
          <w:rFonts w:ascii="Times New Roman" w:hAnsi="Times New Roman"/>
          <w:sz w:val="24"/>
          <w:szCs w:val="24"/>
        </w:rPr>
      </w:pPr>
    </w:p>
    <w:p w:rsidR="001174AC" w:rsidRPr="00D40571" w:rsidRDefault="001174AC" w:rsidP="005E1B33">
      <w:pPr>
        <w:tabs>
          <w:tab w:val="center" w:pos="4819"/>
          <w:tab w:val="right" w:pos="9638"/>
        </w:tabs>
        <w:spacing w:line="276" w:lineRule="auto"/>
        <w:rPr>
          <w:rFonts w:ascii="Times New Roman" w:hAnsi="Times New Roman"/>
          <w:sz w:val="24"/>
          <w:szCs w:val="24"/>
        </w:rPr>
      </w:pPr>
    </w:p>
    <w:p w:rsidR="00FC051E" w:rsidRPr="00D40571" w:rsidRDefault="00FC051E" w:rsidP="005E1B33">
      <w:pPr>
        <w:tabs>
          <w:tab w:val="center" w:pos="4819"/>
          <w:tab w:val="right" w:pos="9638"/>
        </w:tabs>
        <w:spacing w:line="276" w:lineRule="auto"/>
        <w:rPr>
          <w:rFonts w:ascii="Times New Roman" w:hAnsi="Times New Roman"/>
          <w:sz w:val="24"/>
          <w:szCs w:val="24"/>
        </w:rPr>
      </w:pPr>
    </w:p>
    <w:p w:rsidR="00A3730B" w:rsidRPr="00D40571" w:rsidRDefault="00A3730B" w:rsidP="00BE4A2C">
      <w:pPr>
        <w:shd w:val="clear" w:color="auto" w:fill="FFFFFF"/>
        <w:jc w:val="center"/>
        <w:rPr>
          <w:rFonts w:ascii="Times New Roman" w:hAnsi="Times New Roman"/>
          <w:b/>
          <w:color w:val="000000"/>
          <w:sz w:val="24"/>
          <w:szCs w:val="24"/>
        </w:rPr>
      </w:pPr>
      <w:r w:rsidRPr="00D40571">
        <w:rPr>
          <w:rFonts w:ascii="Times New Roman" w:hAnsi="Times New Roman"/>
          <w:b/>
          <w:color w:val="000000"/>
          <w:sz w:val="24"/>
          <w:szCs w:val="24"/>
        </w:rPr>
        <w:t>ANTIKORUPCINIO VERTINIMO IŠVADA</w:t>
      </w:r>
    </w:p>
    <w:p w:rsidR="00A3730B" w:rsidRPr="00D40571" w:rsidRDefault="00A3730B" w:rsidP="003B4E67">
      <w:pPr>
        <w:shd w:val="clear" w:color="auto" w:fill="FFFFFF"/>
        <w:jc w:val="center"/>
        <w:rPr>
          <w:rFonts w:ascii="Times New Roman" w:hAnsi="Times New Roman"/>
          <w:b/>
          <w:caps/>
          <w:color w:val="000000"/>
          <w:sz w:val="24"/>
          <w:szCs w:val="24"/>
        </w:rPr>
      </w:pPr>
      <w:r w:rsidRPr="00D40571">
        <w:rPr>
          <w:rFonts w:ascii="Times New Roman" w:hAnsi="Times New Roman"/>
          <w:b/>
          <w:caps/>
          <w:color w:val="000000"/>
          <w:sz w:val="24"/>
          <w:szCs w:val="24"/>
        </w:rPr>
        <w:t xml:space="preserve">DĖL </w:t>
      </w:r>
      <w:r w:rsidR="0063094C" w:rsidRPr="00D40571">
        <w:rPr>
          <w:rFonts w:ascii="Times New Roman" w:hAnsi="Times New Roman"/>
          <w:b/>
          <w:caps/>
          <w:color w:val="000000"/>
          <w:sz w:val="24"/>
          <w:szCs w:val="24"/>
        </w:rPr>
        <w:t>apribojimus asmenims lankytis miškuose reglamentuojančių</w:t>
      </w:r>
      <w:r w:rsidR="0063094C" w:rsidRPr="00D40571" w:rsidDel="0063094C">
        <w:rPr>
          <w:rFonts w:ascii="Times New Roman" w:hAnsi="Times New Roman"/>
          <w:b/>
          <w:caps/>
          <w:color w:val="000000"/>
          <w:sz w:val="24"/>
          <w:szCs w:val="24"/>
        </w:rPr>
        <w:t xml:space="preserve"> </w:t>
      </w:r>
      <w:r w:rsidR="0063094C" w:rsidRPr="00D40571">
        <w:rPr>
          <w:rFonts w:ascii="Times New Roman" w:hAnsi="Times New Roman"/>
          <w:b/>
          <w:caps/>
          <w:color w:val="000000"/>
          <w:sz w:val="24"/>
          <w:szCs w:val="24"/>
        </w:rPr>
        <w:t>teisės aktų (aptvėrimų įrengimas)</w:t>
      </w:r>
    </w:p>
    <w:p w:rsidR="00754B25" w:rsidRPr="00D40571" w:rsidRDefault="00754B25" w:rsidP="00BE4A2C">
      <w:pPr>
        <w:tabs>
          <w:tab w:val="center" w:pos="4819"/>
          <w:tab w:val="right" w:pos="9638"/>
        </w:tabs>
        <w:ind w:firstLine="851"/>
        <w:rPr>
          <w:rFonts w:ascii="Times New Roman" w:hAnsi="Times New Roman"/>
          <w:sz w:val="24"/>
          <w:szCs w:val="24"/>
        </w:rPr>
      </w:pPr>
    </w:p>
    <w:tbl>
      <w:tblPr>
        <w:tblW w:w="9070" w:type="dxa"/>
        <w:tblLayout w:type="fixed"/>
        <w:tblLook w:val="0000" w:firstRow="0" w:lastRow="0" w:firstColumn="0" w:lastColumn="0" w:noHBand="0" w:noVBand="0"/>
      </w:tblPr>
      <w:tblGrid>
        <w:gridCol w:w="2473"/>
        <w:gridCol w:w="6597"/>
      </w:tblGrid>
      <w:tr w:rsidR="00EB44F5" w:rsidRPr="00D40571" w:rsidTr="00BD2590">
        <w:tc>
          <w:tcPr>
            <w:tcW w:w="2473" w:type="dxa"/>
            <w:shd w:val="clear" w:color="auto" w:fill="auto"/>
          </w:tcPr>
          <w:p w:rsidR="00EB44F5" w:rsidRPr="00D40571" w:rsidRDefault="00EB44F5" w:rsidP="005E1B33">
            <w:pPr>
              <w:spacing w:line="276" w:lineRule="auto"/>
              <w:ind w:firstLine="851"/>
              <w:rPr>
                <w:rFonts w:ascii="Times New Roman" w:hAnsi="Times New Roman"/>
                <w:sz w:val="24"/>
                <w:szCs w:val="24"/>
              </w:rPr>
            </w:pPr>
          </w:p>
        </w:tc>
        <w:tc>
          <w:tcPr>
            <w:tcW w:w="6597" w:type="dxa"/>
            <w:shd w:val="clear" w:color="auto" w:fill="auto"/>
          </w:tcPr>
          <w:p w:rsidR="002F6503" w:rsidRPr="00D40571" w:rsidRDefault="00A35FB5" w:rsidP="003B479F">
            <w:pPr>
              <w:spacing w:line="276" w:lineRule="auto"/>
              <w:ind w:left="-2475"/>
              <w:jc w:val="center"/>
              <w:rPr>
                <w:rFonts w:ascii="Times New Roman" w:hAnsi="Times New Roman"/>
                <w:sz w:val="24"/>
                <w:szCs w:val="24"/>
              </w:rPr>
            </w:pPr>
            <w:r w:rsidRPr="00D40571">
              <w:rPr>
                <w:rFonts w:ascii="Times New Roman" w:hAnsi="Times New Roman"/>
                <w:sz w:val="24"/>
                <w:szCs w:val="24"/>
              </w:rPr>
              <w:t>20</w:t>
            </w:r>
            <w:r w:rsidR="00590E71" w:rsidRPr="00D40571">
              <w:rPr>
                <w:rFonts w:ascii="Times New Roman" w:hAnsi="Times New Roman"/>
                <w:sz w:val="24"/>
                <w:szCs w:val="24"/>
              </w:rPr>
              <w:t>19</w:t>
            </w:r>
            <w:r w:rsidRPr="00D40571">
              <w:rPr>
                <w:rFonts w:ascii="Times New Roman" w:hAnsi="Times New Roman"/>
                <w:sz w:val="24"/>
                <w:szCs w:val="24"/>
              </w:rPr>
              <w:t xml:space="preserve"> m</w:t>
            </w:r>
            <w:r w:rsidR="00754DA3" w:rsidRPr="00D40571">
              <w:rPr>
                <w:rFonts w:ascii="Times New Roman" w:hAnsi="Times New Roman"/>
                <w:sz w:val="24"/>
                <w:szCs w:val="24"/>
              </w:rPr>
              <w:t xml:space="preserve">. </w:t>
            </w:r>
            <w:r w:rsidR="0063094C" w:rsidRPr="00D40571">
              <w:rPr>
                <w:rFonts w:ascii="Times New Roman" w:hAnsi="Times New Roman"/>
                <w:sz w:val="24"/>
                <w:szCs w:val="24"/>
              </w:rPr>
              <w:t xml:space="preserve">spalio </w:t>
            </w:r>
            <w:r w:rsidR="003E67B4">
              <w:rPr>
                <w:rFonts w:ascii="Times New Roman" w:hAnsi="Times New Roman"/>
                <w:sz w:val="24"/>
                <w:szCs w:val="24"/>
              </w:rPr>
              <w:t>29</w:t>
            </w:r>
            <w:r w:rsidR="00BF7E22" w:rsidRPr="00D40571">
              <w:rPr>
                <w:rFonts w:ascii="Times New Roman" w:hAnsi="Times New Roman"/>
                <w:sz w:val="24"/>
                <w:szCs w:val="24"/>
              </w:rPr>
              <w:t xml:space="preserve"> </w:t>
            </w:r>
            <w:r w:rsidR="00754DA3" w:rsidRPr="00D40571">
              <w:rPr>
                <w:rFonts w:ascii="Times New Roman" w:hAnsi="Times New Roman"/>
                <w:sz w:val="24"/>
                <w:szCs w:val="24"/>
              </w:rPr>
              <w:t xml:space="preserve"> </w:t>
            </w:r>
            <w:r w:rsidRPr="00D40571">
              <w:rPr>
                <w:rFonts w:ascii="Times New Roman" w:hAnsi="Times New Roman"/>
                <w:sz w:val="24"/>
                <w:szCs w:val="24"/>
              </w:rPr>
              <w:t>d. Nr.</w:t>
            </w:r>
            <w:r w:rsidR="003E67B4">
              <w:rPr>
                <w:rFonts w:ascii="Times New Roman" w:hAnsi="Times New Roman"/>
                <w:sz w:val="24"/>
                <w:szCs w:val="24"/>
              </w:rPr>
              <w:t xml:space="preserve"> </w:t>
            </w:r>
            <w:r w:rsidR="003E67B4" w:rsidRPr="003E67B4">
              <w:rPr>
                <w:rFonts w:ascii="Times New Roman" w:hAnsi="Times New Roman"/>
                <w:sz w:val="24"/>
                <w:szCs w:val="24"/>
              </w:rPr>
              <w:t>4-01-9169</w:t>
            </w:r>
            <w:bookmarkStart w:id="1" w:name="_GoBack"/>
            <w:bookmarkEnd w:id="1"/>
            <w:r w:rsidRPr="00D40571">
              <w:rPr>
                <w:rFonts w:ascii="Times New Roman" w:hAnsi="Times New Roman"/>
                <w:sz w:val="24"/>
                <w:szCs w:val="24"/>
              </w:rPr>
              <w:t xml:space="preserve"> </w:t>
            </w:r>
          </w:p>
        </w:tc>
      </w:tr>
    </w:tbl>
    <w:p w:rsidR="007D09F0" w:rsidRPr="00D40571" w:rsidRDefault="007D09F0" w:rsidP="005E1B33">
      <w:pPr>
        <w:pStyle w:val="ListParagraph"/>
        <w:ind w:left="0" w:firstLine="851"/>
        <w:jc w:val="both"/>
        <w:rPr>
          <w:rFonts w:ascii="Times New Roman" w:hAnsi="Times New Roman"/>
          <w:sz w:val="24"/>
          <w:szCs w:val="24"/>
        </w:rPr>
      </w:pPr>
    </w:p>
    <w:p w:rsidR="0063094C" w:rsidRPr="003B479F" w:rsidRDefault="00AA0803" w:rsidP="00CC41BE">
      <w:pPr>
        <w:pStyle w:val="ListParagraph"/>
        <w:spacing w:line="336" w:lineRule="auto"/>
        <w:ind w:left="0" w:firstLine="709"/>
        <w:jc w:val="both"/>
        <w:rPr>
          <w:rFonts w:ascii="Times New Roman" w:hAnsi="Times New Roman"/>
          <w:sz w:val="24"/>
          <w:szCs w:val="24"/>
        </w:rPr>
      </w:pPr>
      <w:r w:rsidRPr="00D40571">
        <w:rPr>
          <w:rFonts w:ascii="Times New Roman" w:hAnsi="Times New Roman"/>
          <w:sz w:val="24"/>
          <w:szCs w:val="24"/>
        </w:rPr>
        <w:t>Vadovaudam</w:t>
      </w:r>
      <w:r w:rsidR="005901D1" w:rsidRPr="00D40571">
        <w:rPr>
          <w:rFonts w:ascii="Times New Roman" w:hAnsi="Times New Roman"/>
          <w:sz w:val="24"/>
          <w:szCs w:val="24"/>
        </w:rPr>
        <w:t xml:space="preserve">iesi </w:t>
      </w:r>
      <w:r w:rsidRPr="00D40571">
        <w:rPr>
          <w:rFonts w:ascii="Times New Roman" w:hAnsi="Times New Roman"/>
          <w:sz w:val="24"/>
          <w:szCs w:val="24"/>
        </w:rPr>
        <w:t>Lietuvos Respublikos korupcijos prevencijos į</w:t>
      </w:r>
      <w:r w:rsidR="00847A50" w:rsidRPr="00D40571">
        <w:rPr>
          <w:rFonts w:ascii="Times New Roman" w:hAnsi="Times New Roman"/>
          <w:sz w:val="24"/>
          <w:szCs w:val="24"/>
        </w:rPr>
        <w:t>s</w:t>
      </w:r>
      <w:r w:rsidRPr="00D40571">
        <w:rPr>
          <w:rFonts w:ascii="Times New Roman" w:hAnsi="Times New Roman"/>
          <w:sz w:val="24"/>
          <w:szCs w:val="24"/>
        </w:rPr>
        <w:t>tatymo 8 straipsnio nuostatomis</w:t>
      </w:r>
      <w:r w:rsidR="0063094C" w:rsidRPr="003B479F">
        <w:rPr>
          <w:rFonts w:ascii="Times New Roman" w:hAnsi="Times New Roman"/>
          <w:sz w:val="24"/>
          <w:szCs w:val="24"/>
        </w:rPr>
        <w:t xml:space="preserve"> ir atsižvelgdami į viešo</w:t>
      </w:r>
      <w:r w:rsidR="000D19CD">
        <w:rPr>
          <w:rFonts w:ascii="Times New Roman" w:hAnsi="Times New Roman"/>
          <w:sz w:val="24"/>
          <w:szCs w:val="24"/>
        </w:rPr>
        <w:t>jo</w:t>
      </w:r>
      <w:r w:rsidR="0063094C" w:rsidRPr="003B479F">
        <w:rPr>
          <w:rFonts w:ascii="Times New Roman" w:hAnsi="Times New Roman"/>
          <w:sz w:val="24"/>
          <w:szCs w:val="24"/>
        </w:rPr>
        <w:t>je erdvėje pateikiamą informaciją</w:t>
      </w:r>
      <w:r w:rsidR="0063094C" w:rsidRPr="00D40571">
        <w:rPr>
          <w:rStyle w:val="FootnoteReference"/>
          <w:rFonts w:ascii="Times New Roman" w:hAnsi="Times New Roman"/>
          <w:sz w:val="24"/>
          <w:szCs w:val="24"/>
        </w:rPr>
        <w:footnoteReference w:id="1"/>
      </w:r>
      <w:r w:rsidR="0063094C" w:rsidRPr="00D40571">
        <w:rPr>
          <w:rFonts w:ascii="Times New Roman" w:hAnsi="Times New Roman"/>
          <w:sz w:val="24"/>
          <w:szCs w:val="24"/>
        </w:rPr>
        <w:t xml:space="preserve"> apie galimai nepagrįstus apribojimus visuomenės atstovams lankytis saugomose teritorijose ir miškuose, </w:t>
      </w:r>
      <w:r w:rsidRPr="00D40571">
        <w:rPr>
          <w:rFonts w:ascii="Times New Roman" w:hAnsi="Times New Roman"/>
          <w:sz w:val="24"/>
          <w:szCs w:val="24"/>
        </w:rPr>
        <w:t>savo iniciatyva atliko</w:t>
      </w:r>
      <w:r w:rsidR="005901D1" w:rsidRPr="00D40571">
        <w:rPr>
          <w:rFonts w:ascii="Times New Roman" w:hAnsi="Times New Roman"/>
          <w:sz w:val="24"/>
          <w:szCs w:val="24"/>
        </w:rPr>
        <w:t>me</w:t>
      </w:r>
      <w:r w:rsidRPr="00D40571">
        <w:rPr>
          <w:rFonts w:ascii="Times New Roman" w:hAnsi="Times New Roman"/>
          <w:sz w:val="24"/>
          <w:szCs w:val="24"/>
        </w:rPr>
        <w:t xml:space="preserve"> </w:t>
      </w:r>
      <w:r w:rsidR="0063094C" w:rsidRPr="00D40571">
        <w:rPr>
          <w:rFonts w:ascii="Times New Roman" w:hAnsi="Times New Roman"/>
          <w:sz w:val="24"/>
          <w:szCs w:val="24"/>
        </w:rPr>
        <w:t>šių teisės aktų</w:t>
      </w:r>
      <w:r w:rsidR="00C71ABC" w:rsidRPr="00D40571">
        <w:rPr>
          <w:rFonts w:ascii="Times New Roman" w:hAnsi="Times New Roman"/>
          <w:sz w:val="24"/>
          <w:szCs w:val="24"/>
        </w:rPr>
        <w:t xml:space="preserve"> dalies nuostatų</w:t>
      </w:r>
      <w:r w:rsidR="0063094C" w:rsidRPr="00D40571">
        <w:rPr>
          <w:rFonts w:ascii="Times New Roman" w:hAnsi="Times New Roman"/>
          <w:sz w:val="24"/>
          <w:szCs w:val="24"/>
        </w:rPr>
        <w:t>, reglamentuojančių apriboj</w:t>
      </w:r>
      <w:r w:rsidR="0063094C" w:rsidRPr="003B479F">
        <w:rPr>
          <w:rFonts w:ascii="Times New Roman" w:hAnsi="Times New Roman"/>
          <w:sz w:val="24"/>
          <w:szCs w:val="24"/>
        </w:rPr>
        <w:t>imų nustatymą asmenims lankytis miškuose, antikorupcinį vertinimą:</w:t>
      </w:r>
    </w:p>
    <w:p w:rsidR="0063094C" w:rsidRPr="003B479F" w:rsidRDefault="0063094C" w:rsidP="00CC41BE">
      <w:pPr>
        <w:pStyle w:val="ListParagraph"/>
        <w:numPr>
          <w:ilvl w:val="0"/>
          <w:numId w:val="25"/>
        </w:numPr>
        <w:spacing w:line="336" w:lineRule="auto"/>
        <w:ind w:left="0" w:firstLine="709"/>
        <w:jc w:val="both"/>
        <w:rPr>
          <w:rFonts w:ascii="Times New Roman" w:hAnsi="Times New Roman"/>
          <w:sz w:val="24"/>
          <w:szCs w:val="24"/>
        </w:rPr>
      </w:pPr>
      <w:r w:rsidRPr="003B479F">
        <w:rPr>
          <w:rFonts w:ascii="Times New Roman" w:hAnsi="Times New Roman"/>
          <w:sz w:val="24"/>
          <w:szCs w:val="24"/>
        </w:rPr>
        <w:t>Lietuvos Respublikos miškų įstatymo (toliau – Miškų įstatymas)</w:t>
      </w:r>
      <w:r w:rsidR="003B479F">
        <w:rPr>
          <w:rFonts w:ascii="Times New Roman" w:hAnsi="Times New Roman"/>
          <w:sz w:val="24"/>
          <w:szCs w:val="24"/>
        </w:rPr>
        <w:t>.</w:t>
      </w:r>
    </w:p>
    <w:p w:rsidR="0063094C" w:rsidRPr="003B479F" w:rsidRDefault="0063094C" w:rsidP="00CC41BE">
      <w:pPr>
        <w:pStyle w:val="ListParagraph"/>
        <w:numPr>
          <w:ilvl w:val="0"/>
          <w:numId w:val="25"/>
        </w:numPr>
        <w:spacing w:line="336" w:lineRule="auto"/>
        <w:ind w:left="0" w:firstLine="709"/>
        <w:jc w:val="both"/>
        <w:rPr>
          <w:rFonts w:ascii="Times New Roman" w:hAnsi="Times New Roman"/>
          <w:sz w:val="24"/>
          <w:szCs w:val="24"/>
        </w:rPr>
      </w:pPr>
      <w:r w:rsidRPr="003B479F">
        <w:rPr>
          <w:rFonts w:ascii="Times New Roman" w:hAnsi="Times New Roman"/>
          <w:sz w:val="24"/>
          <w:szCs w:val="24"/>
        </w:rPr>
        <w:t>Lietuvos Respublikos saugomų teritorijų įstatymo (toliau – Saugomų teritorijų įstatymas)</w:t>
      </w:r>
      <w:r w:rsidR="003B479F">
        <w:rPr>
          <w:rFonts w:ascii="Times New Roman" w:hAnsi="Times New Roman"/>
          <w:sz w:val="24"/>
          <w:szCs w:val="24"/>
        </w:rPr>
        <w:t>.</w:t>
      </w:r>
    </w:p>
    <w:p w:rsidR="0063094C" w:rsidRPr="003B479F" w:rsidRDefault="0063094C" w:rsidP="00CC41BE">
      <w:pPr>
        <w:pStyle w:val="ListParagraph"/>
        <w:numPr>
          <w:ilvl w:val="0"/>
          <w:numId w:val="25"/>
        </w:numPr>
        <w:spacing w:line="336" w:lineRule="auto"/>
        <w:ind w:left="0" w:firstLine="709"/>
        <w:jc w:val="both"/>
        <w:rPr>
          <w:rFonts w:ascii="Times New Roman" w:hAnsi="Times New Roman"/>
          <w:sz w:val="24"/>
          <w:szCs w:val="24"/>
        </w:rPr>
      </w:pPr>
      <w:r w:rsidRPr="003B479F">
        <w:rPr>
          <w:rFonts w:ascii="Times New Roman" w:hAnsi="Times New Roman"/>
          <w:sz w:val="24"/>
          <w:szCs w:val="24"/>
        </w:rPr>
        <w:t xml:space="preserve">Lankymosi miške taisyklių, patvirtintų </w:t>
      </w:r>
      <w:r w:rsidR="003B479F">
        <w:rPr>
          <w:rFonts w:ascii="Times New Roman" w:hAnsi="Times New Roman"/>
          <w:sz w:val="24"/>
          <w:szCs w:val="24"/>
        </w:rPr>
        <w:t>a</w:t>
      </w:r>
      <w:r w:rsidRPr="003B479F">
        <w:rPr>
          <w:rFonts w:ascii="Times New Roman" w:hAnsi="Times New Roman"/>
          <w:sz w:val="24"/>
          <w:szCs w:val="24"/>
        </w:rPr>
        <w:t>plinkos ministro 2013 m. lapkričio 15 d. nutarimu Nr. D1-849 (su pakeitimais)</w:t>
      </w:r>
      <w:r w:rsidR="003B479F">
        <w:rPr>
          <w:rFonts w:ascii="Times New Roman" w:hAnsi="Times New Roman"/>
          <w:sz w:val="24"/>
          <w:szCs w:val="24"/>
        </w:rPr>
        <w:t>.</w:t>
      </w:r>
    </w:p>
    <w:p w:rsidR="0063094C" w:rsidRPr="003B479F" w:rsidRDefault="0063094C" w:rsidP="00CC41BE">
      <w:pPr>
        <w:pStyle w:val="ListParagraph"/>
        <w:numPr>
          <w:ilvl w:val="0"/>
          <w:numId w:val="25"/>
        </w:numPr>
        <w:spacing w:line="336" w:lineRule="auto"/>
        <w:ind w:left="0" w:firstLine="709"/>
        <w:jc w:val="both"/>
        <w:rPr>
          <w:rFonts w:ascii="Times New Roman" w:hAnsi="Times New Roman"/>
          <w:sz w:val="24"/>
          <w:szCs w:val="24"/>
        </w:rPr>
      </w:pPr>
      <w:r w:rsidRPr="003B479F">
        <w:rPr>
          <w:rFonts w:ascii="Times New Roman" w:hAnsi="Times New Roman"/>
          <w:sz w:val="24"/>
          <w:szCs w:val="24"/>
        </w:rPr>
        <w:t xml:space="preserve">Laukinių gyvūnų naudojimo taisyklių, patvirtintų </w:t>
      </w:r>
      <w:r w:rsidR="003B479F">
        <w:rPr>
          <w:rFonts w:ascii="Times New Roman" w:hAnsi="Times New Roman"/>
          <w:sz w:val="24"/>
          <w:szCs w:val="24"/>
        </w:rPr>
        <w:t>a</w:t>
      </w:r>
      <w:r w:rsidRPr="003B479F">
        <w:rPr>
          <w:rFonts w:ascii="Times New Roman" w:hAnsi="Times New Roman"/>
          <w:sz w:val="24"/>
          <w:szCs w:val="24"/>
        </w:rPr>
        <w:t xml:space="preserve">plinkos ministro ir Valstybinės maisto ir veterinarijos tarnybos direktoriaus 2011 m. birželio 30 d. įsakymu </w:t>
      </w:r>
      <w:r w:rsidR="00D40571">
        <w:rPr>
          <w:rFonts w:ascii="Times New Roman" w:hAnsi="Times New Roman"/>
          <w:sz w:val="24"/>
          <w:szCs w:val="24"/>
        </w:rPr>
        <w:t>N</w:t>
      </w:r>
      <w:r w:rsidRPr="00D40571">
        <w:rPr>
          <w:rFonts w:ascii="Times New Roman" w:hAnsi="Times New Roman"/>
          <w:sz w:val="24"/>
          <w:szCs w:val="24"/>
        </w:rPr>
        <w:t>r. D1-533/B1-310.</w:t>
      </w:r>
    </w:p>
    <w:p w:rsidR="0093118C" w:rsidRPr="003B479F" w:rsidRDefault="0093118C" w:rsidP="00CC41BE">
      <w:pPr>
        <w:pStyle w:val="ListParagraph"/>
        <w:spacing w:line="336" w:lineRule="auto"/>
        <w:ind w:left="0" w:firstLine="709"/>
        <w:jc w:val="both"/>
        <w:rPr>
          <w:rFonts w:ascii="Times New Roman" w:hAnsi="Times New Roman"/>
          <w:sz w:val="24"/>
          <w:szCs w:val="24"/>
        </w:rPr>
      </w:pPr>
      <w:r w:rsidRPr="003B479F">
        <w:rPr>
          <w:rFonts w:ascii="Times New Roman" w:hAnsi="Times New Roman"/>
          <w:sz w:val="24"/>
          <w:szCs w:val="24"/>
        </w:rPr>
        <w:t xml:space="preserve">Atlikus minėtų teisės aktų dalies nuostatų antikorupcinį vertinimą nustatyta, kad dėl asmenų lankymosi miškuose apribojimų nustatymo sprendimus priimančioms institucijoms sudaryta diskrecijos teisė, </w:t>
      </w:r>
      <w:r w:rsidR="003B479F">
        <w:rPr>
          <w:rFonts w:ascii="Times New Roman" w:hAnsi="Times New Roman"/>
          <w:sz w:val="24"/>
          <w:szCs w:val="24"/>
        </w:rPr>
        <w:t>todėl</w:t>
      </w:r>
      <w:r w:rsidRPr="003B479F">
        <w:rPr>
          <w:rFonts w:ascii="Times New Roman" w:hAnsi="Times New Roman"/>
          <w:sz w:val="24"/>
          <w:szCs w:val="24"/>
        </w:rPr>
        <w:t xml:space="preserve"> reglamentuojančios įstatym</w:t>
      </w:r>
      <w:r w:rsidR="003B479F">
        <w:rPr>
          <w:rFonts w:ascii="Times New Roman" w:hAnsi="Times New Roman"/>
          <w:sz w:val="24"/>
          <w:szCs w:val="24"/>
        </w:rPr>
        <w:t>o</w:t>
      </w:r>
      <w:r w:rsidRPr="003B479F">
        <w:rPr>
          <w:rFonts w:ascii="Times New Roman" w:hAnsi="Times New Roman"/>
          <w:sz w:val="24"/>
          <w:szCs w:val="24"/>
        </w:rPr>
        <w:t xml:space="preserve"> nuostatos gali būti suvokiamos ir įgyvendinamos dviprasmiškai. Be to, priimant sprendimus sudaromos galimybės paisyti </w:t>
      </w:r>
      <w:r w:rsidR="00C71ABC" w:rsidRPr="003B479F">
        <w:rPr>
          <w:rFonts w:ascii="Times New Roman" w:hAnsi="Times New Roman"/>
          <w:sz w:val="24"/>
          <w:szCs w:val="24"/>
        </w:rPr>
        <w:t xml:space="preserve">atskirų asmenų ar jų </w:t>
      </w:r>
      <w:r w:rsidRPr="003B479F">
        <w:rPr>
          <w:rFonts w:ascii="Times New Roman" w:hAnsi="Times New Roman"/>
          <w:sz w:val="24"/>
          <w:szCs w:val="24"/>
        </w:rPr>
        <w:t xml:space="preserve">grupių interesų užtikrinimo. Teisės aktai taip pat sudaro sąlygas </w:t>
      </w:r>
      <w:r w:rsidR="00C71ABC" w:rsidRPr="003B479F">
        <w:rPr>
          <w:rFonts w:ascii="Times New Roman" w:hAnsi="Times New Roman"/>
          <w:sz w:val="24"/>
          <w:szCs w:val="24"/>
        </w:rPr>
        <w:t>m</w:t>
      </w:r>
      <w:r w:rsidRPr="003B479F">
        <w:rPr>
          <w:rFonts w:ascii="Times New Roman" w:hAnsi="Times New Roman"/>
          <w:sz w:val="24"/>
          <w:szCs w:val="24"/>
        </w:rPr>
        <w:t xml:space="preserve">iškuose ir saugomose teritorijose įrengti nepagrįstai dideles teritorijas užimančius aptvarus, o juos įrengusių asmenų veiklos priežiūros kontrolė nepakankamai reglamentuota. Toks teisinis reglamentavimas, </w:t>
      </w:r>
      <w:r w:rsidR="00E33FB9">
        <w:rPr>
          <w:rFonts w:ascii="Times New Roman" w:hAnsi="Times New Roman"/>
          <w:sz w:val="24"/>
          <w:szCs w:val="24"/>
        </w:rPr>
        <w:t>S</w:t>
      </w:r>
      <w:r w:rsidRPr="003B479F">
        <w:rPr>
          <w:rFonts w:ascii="Times New Roman" w:hAnsi="Times New Roman"/>
          <w:sz w:val="24"/>
          <w:szCs w:val="24"/>
        </w:rPr>
        <w:t xml:space="preserve">pecialiųjų tyrimų tarnybos </w:t>
      </w:r>
      <w:r w:rsidRPr="003B479F">
        <w:rPr>
          <w:rFonts w:ascii="Times New Roman" w:hAnsi="Times New Roman"/>
          <w:sz w:val="24"/>
          <w:szCs w:val="24"/>
        </w:rPr>
        <w:lastRenderedPageBreak/>
        <w:t xml:space="preserve">nuomone, sudaro sąlygas asmenims pasielgti nesąžiningai ir nepagrįstai apriboti visuomenės teisėtus interesus </w:t>
      </w:r>
      <w:r w:rsidR="007E4567" w:rsidRPr="003B479F">
        <w:rPr>
          <w:rFonts w:ascii="Times New Roman" w:hAnsi="Times New Roman"/>
          <w:sz w:val="24"/>
          <w:szCs w:val="24"/>
        </w:rPr>
        <w:t>lankytis m</w:t>
      </w:r>
      <w:r w:rsidRPr="003B479F">
        <w:rPr>
          <w:rFonts w:ascii="Times New Roman" w:hAnsi="Times New Roman"/>
          <w:sz w:val="24"/>
          <w:szCs w:val="24"/>
        </w:rPr>
        <w:t>išku</w:t>
      </w:r>
      <w:r w:rsidR="007E4567" w:rsidRPr="003B479F">
        <w:rPr>
          <w:rFonts w:ascii="Times New Roman" w:hAnsi="Times New Roman"/>
          <w:sz w:val="24"/>
          <w:szCs w:val="24"/>
        </w:rPr>
        <w:t>ose</w:t>
      </w:r>
      <w:r w:rsidRPr="003B479F">
        <w:rPr>
          <w:rFonts w:ascii="Times New Roman" w:hAnsi="Times New Roman"/>
          <w:sz w:val="24"/>
          <w:szCs w:val="24"/>
        </w:rPr>
        <w:t xml:space="preserve"> ir saugom</w:t>
      </w:r>
      <w:r w:rsidR="007E4567" w:rsidRPr="003B479F">
        <w:rPr>
          <w:rFonts w:ascii="Times New Roman" w:hAnsi="Times New Roman"/>
          <w:sz w:val="24"/>
          <w:szCs w:val="24"/>
        </w:rPr>
        <w:t>ose</w:t>
      </w:r>
      <w:r w:rsidRPr="003B479F">
        <w:rPr>
          <w:rFonts w:ascii="Times New Roman" w:hAnsi="Times New Roman"/>
          <w:sz w:val="24"/>
          <w:szCs w:val="24"/>
        </w:rPr>
        <w:t xml:space="preserve"> teritorij</w:t>
      </w:r>
      <w:r w:rsidR="007E4567" w:rsidRPr="003B479F">
        <w:rPr>
          <w:rFonts w:ascii="Times New Roman" w:hAnsi="Times New Roman"/>
          <w:sz w:val="24"/>
          <w:szCs w:val="24"/>
        </w:rPr>
        <w:t>ose.</w:t>
      </w:r>
    </w:p>
    <w:p w:rsidR="0063094C" w:rsidRPr="003B479F" w:rsidRDefault="0063094C" w:rsidP="00CC41BE">
      <w:pPr>
        <w:pStyle w:val="ListParagraph"/>
        <w:spacing w:line="336" w:lineRule="auto"/>
        <w:ind w:left="709"/>
        <w:jc w:val="both"/>
        <w:rPr>
          <w:rFonts w:ascii="Times New Roman" w:hAnsi="Times New Roman"/>
          <w:sz w:val="24"/>
          <w:szCs w:val="24"/>
        </w:rPr>
      </w:pPr>
      <w:r w:rsidRPr="003B479F">
        <w:rPr>
          <w:rFonts w:ascii="Times New Roman" w:hAnsi="Times New Roman"/>
          <w:sz w:val="24"/>
          <w:szCs w:val="24"/>
        </w:rPr>
        <w:t>Dėl minėtų teisės aktų teikiame šias pastabas ir pasiūlymus:</w:t>
      </w:r>
    </w:p>
    <w:p w:rsidR="0063094C" w:rsidRPr="00E33FB9" w:rsidRDefault="0063094C" w:rsidP="00CC41BE">
      <w:pPr>
        <w:pStyle w:val="ListParagraph"/>
        <w:numPr>
          <w:ilvl w:val="0"/>
          <w:numId w:val="28"/>
        </w:numPr>
        <w:spacing w:line="336" w:lineRule="auto"/>
        <w:ind w:left="0" w:firstLine="709"/>
        <w:jc w:val="both"/>
        <w:rPr>
          <w:rFonts w:ascii="Times New Roman" w:hAnsi="Times New Roman"/>
          <w:sz w:val="24"/>
          <w:szCs w:val="24"/>
        </w:rPr>
      </w:pPr>
      <w:r w:rsidRPr="003B479F">
        <w:rPr>
          <w:rFonts w:ascii="Times New Roman" w:hAnsi="Times New Roman"/>
          <w:sz w:val="24"/>
        </w:rPr>
        <w:t xml:space="preserve">Pagal Miškų įstatymo 8 straipsnio 1 dalies nuostatas fiziniai asmenys </w:t>
      </w:r>
      <w:r w:rsidRPr="003B479F">
        <w:rPr>
          <w:rFonts w:ascii="Times New Roman" w:hAnsi="Times New Roman"/>
          <w:i/>
          <w:sz w:val="24"/>
        </w:rPr>
        <w:t>turi teisę laisvai lankytis miškuose</w:t>
      </w:r>
      <w:r w:rsidRPr="003B479F">
        <w:rPr>
          <w:rFonts w:ascii="Times New Roman" w:hAnsi="Times New Roman"/>
          <w:sz w:val="24"/>
        </w:rPr>
        <w:t xml:space="preserve">, išskyrus rezervatų ir specialios paskirties objektų (pasienio zona, kariniai objektai ir kt.) miškus ir miškus, kuriuose tai apriboja kiti įstatymai. Pagal minėto straipsnio 2 dalies nuostatas savivaldybių vykdomosios institucijos miško valdytojo teikimu, o miestų miškuose – be šio teikimo, </w:t>
      </w:r>
      <w:r w:rsidRPr="00E33FB9">
        <w:rPr>
          <w:rFonts w:ascii="Times New Roman" w:hAnsi="Times New Roman"/>
          <w:i/>
          <w:sz w:val="24"/>
        </w:rPr>
        <w:t>kai yra svarbių priežasčių</w:t>
      </w:r>
      <w:r w:rsidRPr="00E33FB9">
        <w:rPr>
          <w:rFonts w:ascii="Times New Roman" w:hAnsi="Times New Roman"/>
          <w:sz w:val="24"/>
        </w:rPr>
        <w:t xml:space="preserve"> </w:t>
      </w:r>
      <w:r w:rsidRPr="00E33FB9">
        <w:rPr>
          <w:rFonts w:ascii="Times New Roman" w:hAnsi="Times New Roman"/>
          <w:i/>
          <w:sz w:val="24"/>
        </w:rPr>
        <w:t>(didelis miško gaisrų pavojus, miško kirtimai, specializuoto ūkio plotai, saugomi objektai, būtinumas išsaugoti miško išteklius, miško verslai</w:t>
      </w:r>
      <w:r w:rsidRPr="00E33FB9">
        <w:rPr>
          <w:rFonts w:ascii="Times New Roman" w:hAnsi="Times New Roman"/>
          <w:sz w:val="24"/>
        </w:rPr>
        <w:t xml:space="preserve"> ir pan.), gali visuose miškuose </w:t>
      </w:r>
      <w:r w:rsidRPr="00E33FB9">
        <w:rPr>
          <w:rFonts w:ascii="Times New Roman" w:hAnsi="Times New Roman"/>
          <w:i/>
          <w:sz w:val="24"/>
        </w:rPr>
        <w:t>uždrausti</w:t>
      </w:r>
      <w:r w:rsidRPr="00E33FB9">
        <w:rPr>
          <w:rFonts w:ascii="Times New Roman" w:hAnsi="Times New Roman"/>
          <w:sz w:val="24"/>
        </w:rPr>
        <w:t xml:space="preserve"> ar </w:t>
      </w:r>
      <w:r w:rsidRPr="00E33FB9">
        <w:rPr>
          <w:rFonts w:ascii="Times New Roman" w:hAnsi="Times New Roman"/>
          <w:i/>
          <w:sz w:val="24"/>
        </w:rPr>
        <w:t>apriboti fizinių asmenų lankymąsi bei vaistažolių, grybų, uogų ir kitų miško išteklių naudojimą.</w:t>
      </w:r>
    </w:p>
    <w:p w:rsidR="0063094C" w:rsidRPr="003B479F" w:rsidRDefault="0063094C" w:rsidP="00CC41BE">
      <w:pPr>
        <w:pStyle w:val="ListParagraph"/>
        <w:spacing w:line="336" w:lineRule="auto"/>
        <w:ind w:left="0" w:firstLine="709"/>
        <w:jc w:val="both"/>
        <w:rPr>
          <w:rFonts w:ascii="Times New Roman" w:hAnsi="Times New Roman"/>
          <w:sz w:val="24"/>
        </w:rPr>
      </w:pPr>
      <w:r w:rsidRPr="00E33FB9">
        <w:rPr>
          <w:rFonts w:ascii="Times New Roman" w:hAnsi="Times New Roman"/>
          <w:sz w:val="24"/>
        </w:rPr>
        <w:t xml:space="preserve">Atkreiptinas dėmesys, kad savivaldybių vykdomosios institucijos sprendimus apriboti asmenų lankymąsi gali priimti </w:t>
      </w:r>
      <w:r w:rsidRPr="00E33FB9">
        <w:rPr>
          <w:rFonts w:ascii="Times New Roman" w:hAnsi="Times New Roman"/>
          <w:i/>
          <w:sz w:val="24"/>
        </w:rPr>
        <w:t>tik esant svarbioms priežastims</w:t>
      </w:r>
      <w:r w:rsidRPr="00E33FB9">
        <w:rPr>
          <w:rFonts w:ascii="Times New Roman" w:hAnsi="Times New Roman"/>
          <w:sz w:val="24"/>
        </w:rPr>
        <w:t>. Šiuo atveju, priimant sprendimus</w:t>
      </w:r>
      <w:r w:rsidR="00337115">
        <w:rPr>
          <w:rFonts w:ascii="Times New Roman" w:hAnsi="Times New Roman"/>
          <w:sz w:val="24"/>
        </w:rPr>
        <w:t>,</w:t>
      </w:r>
      <w:r w:rsidRPr="00E33FB9">
        <w:rPr>
          <w:rFonts w:ascii="Times New Roman" w:hAnsi="Times New Roman"/>
          <w:sz w:val="24"/>
        </w:rPr>
        <w:t xml:space="preserve"> itin reikšmingas yra Miškų įstatym</w:t>
      </w:r>
      <w:r w:rsidR="00E33FB9">
        <w:rPr>
          <w:rFonts w:ascii="Times New Roman" w:hAnsi="Times New Roman"/>
          <w:sz w:val="24"/>
        </w:rPr>
        <w:t>e</w:t>
      </w:r>
      <w:r w:rsidRPr="00E33FB9">
        <w:rPr>
          <w:rFonts w:ascii="Times New Roman" w:hAnsi="Times New Roman"/>
          <w:sz w:val="24"/>
        </w:rPr>
        <w:t xml:space="preserve"> nustatyto teisinio reglamentavimo kontekstas, kad miškų naudojimas pirmiausia turi užtikrinti visuomenės interesus ir jos poreikių tenkinimą</w:t>
      </w:r>
      <w:r w:rsidRPr="00B05973">
        <w:rPr>
          <w:rFonts w:ascii="Times New Roman" w:hAnsi="Times New Roman"/>
          <w:vertAlign w:val="superscript"/>
        </w:rPr>
        <w:footnoteReference w:id="2"/>
      </w:r>
      <w:r w:rsidRPr="00D40571">
        <w:rPr>
          <w:rFonts w:ascii="Times New Roman" w:hAnsi="Times New Roman"/>
          <w:sz w:val="24"/>
        </w:rPr>
        <w:t xml:space="preserve">. </w:t>
      </w:r>
      <w:r w:rsidR="00E33FB9">
        <w:rPr>
          <w:rFonts w:ascii="Times New Roman" w:hAnsi="Times New Roman"/>
          <w:sz w:val="24"/>
        </w:rPr>
        <w:t>J</w:t>
      </w:r>
      <w:r w:rsidRPr="00D40571">
        <w:rPr>
          <w:rFonts w:ascii="Times New Roman" w:hAnsi="Times New Roman"/>
          <w:sz w:val="24"/>
        </w:rPr>
        <w:t xml:space="preserve">eigu kai kurių Miškų įstatymo 8 straipsnio 2 dalyje nustatytų </w:t>
      </w:r>
      <w:r w:rsidRPr="00D40571">
        <w:rPr>
          <w:rFonts w:ascii="Times New Roman" w:hAnsi="Times New Roman"/>
          <w:i/>
          <w:sz w:val="24"/>
        </w:rPr>
        <w:t>svarbių priežasčių</w:t>
      </w:r>
      <w:r w:rsidRPr="00D40571">
        <w:rPr>
          <w:rFonts w:ascii="Times New Roman" w:hAnsi="Times New Roman"/>
          <w:sz w:val="24"/>
        </w:rPr>
        <w:t xml:space="preserve"> atitiktis ir svarbumas visuomenės intereso užtikrinimo aspektu yra akivaizdus</w:t>
      </w:r>
      <w:r w:rsidR="00E33FB9">
        <w:rPr>
          <w:rFonts w:ascii="Times New Roman" w:hAnsi="Times New Roman"/>
          <w:sz w:val="24"/>
        </w:rPr>
        <w:t xml:space="preserve">, </w:t>
      </w:r>
      <w:r w:rsidRPr="00D40571">
        <w:rPr>
          <w:rFonts w:ascii="Times New Roman" w:hAnsi="Times New Roman"/>
          <w:sz w:val="24"/>
        </w:rPr>
        <w:t xml:space="preserve">pavyzdžiui: visuomenės interesas išsaugoti miškus ir </w:t>
      </w:r>
      <w:r w:rsidR="00E33FB9">
        <w:rPr>
          <w:rFonts w:ascii="Times New Roman" w:hAnsi="Times New Roman"/>
          <w:sz w:val="24"/>
        </w:rPr>
        <w:t>(</w:t>
      </w:r>
      <w:r w:rsidRPr="00D40571">
        <w:rPr>
          <w:rFonts w:ascii="Times New Roman" w:hAnsi="Times New Roman"/>
          <w:sz w:val="24"/>
        </w:rPr>
        <w:t>ar</w:t>
      </w:r>
      <w:r w:rsidR="00E33FB9">
        <w:rPr>
          <w:rFonts w:ascii="Times New Roman" w:hAnsi="Times New Roman"/>
          <w:sz w:val="24"/>
        </w:rPr>
        <w:t>)</w:t>
      </w:r>
      <w:r w:rsidRPr="00D40571">
        <w:rPr>
          <w:rFonts w:ascii="Times New Roman" w:hAnsi="Times New Roman"/>
          <w:sz w:val="24"/>
        </w:rPr>
        <w:t xml:space="preserve"> kitus miško išteklius esant dideliam miško gaisrų pavojui; asmenų saugumas miškų kirtimo darbų atlikimo atvejais, tai kai kurių atvejų tikslai gali būti interpretuojami dvejopai, pavyzdžiui: </w:t>
      </w:r>
      <w:r w:rsidRPr="00D40571">
        <w:rPr>
          <w:rFonts w:ascii="Times New Roman" w:hAnsi="Times New Roman"/>
          <w:i/>
          <w:sz w:val="24"/>
        </w:rPr>
        <w:t>miško verslų</w:t>
      </w:r>
      <w:r w:rsidRPr="003B479F">
        <w:rPr>
          <w:rFonts w:ascii="Times New Roman" w:hAnsi="Times New Roman"/>
          <w:sz w:val="24"/>
        </w:rPr>
        <w:t xml:space="preserve"> priskyrimas </w:t>
      </w:r>
      <w:r w:rsidRPr="003B479F">
        <w:rPr>
          <w:rFonts w:ascii="Times New Roman" w:hAnsi="Times New Roman"/>
          <w:i/>
          <w:sz w:val="24"/>
        </w:rPr>
        <w:t>svarbioms priežastims</w:t>
      </w:r>
      <w:r w:rsidRPr="003B479F">
        <w:rPr>
          <w:rFonts w:ascii="Times New Roman" w:hAnsi="Times New Roman"/>
          <w:sz w:val="24"/>
        </w:rPr>
        <w:t xml:space="preserve"> (dėl kurių gali būti apribojamas lankymasis miškuose) gali būti suvokiamas, kad apribojimai asmenims lankytis miškuose gali būti nustatomi užtikrinant ir siauresnių interesų grupių ir </w:t>
      </w:r>
      <w:r w:rsidR="00E33FB9">
        <w:rPr>
          <w:rFonts w:ascii="Times New Roman" w:hAnsi="Times New Roman"/>
          <w:sz w:val="24"/>
        </w:rPr>
        <w:t>(</w:t>
      </w:r>
      <w:r w:rsidRPr="003B479F">
        <w:rPr>
          <w:rFonts w:ascii="Times New Roman" w:hAnsi="Times New Roman"/>
          <w:sz w:val="24"/>
        </w:rPr>
        <w:t>ar</w:t>
      </w:r>
      <w:r w:rsidR="00E33FB9">
        <w:rPr>
          <w:rFonts w:ascii="Times New Roman" w:hAnsi="Times New Roman"/>
          <w:sz w:val="24"/>
        </w:rPr>
        <w:t>)</w:t>
      </w:r>
      <w:r w:rsidRPr="003B479F">
        <w:rPr>
          <w:rFonts w:ascii="Times New Roman" w:hAnsi="Times New Roman"/>
          <w:sz w:val="24"/>
        </w:rPr>
        <w:t xml:space="preserve"> atskirų asmenų interesus. Be to, minėtose Mišk</w:t>
      </w:r>
      <w:r w:rsidR="00B4159D">
        <w:rPr>
          <w:rFonts w:ascii="Times New Roman" w:hAnsi="Times New Roman"/>
          <w:sz w:val="24"/>
        </w:rPr>
        <w:t>ų</w:t>
      </w:r>
      <w:r w:rsidRPr="003B479F">
        <w:rPr>
          <w:rFonts w:ascii="Times New Roman" w:hAnsi="Times New Roman"/>
          <w:sz w:val="24"/>
        </w:rPr>
        <w:t xml:space="preserve"> įstatymo nuostatose nustatytų svarbių priežasčių sąrašas bėra baigtinis, todėl savivaldybių institucijoms priimti sprendimą sudaromos diskrecinės sąlygos veikti savo nuožiūra.</w:t>
      </w:r>
    </w:p>
    <w:p w:rsidR="0063094C" w:rsidRPr="003B479F" w:rsidRDefault="0063094C" w:rsidP="00CC41BE">
      <w:pPr>
        <w:pStyle w:val="ListParagraph"/>
        <w:spacing w:line="336" w:lineRule="auto"/>
        <w:ind w:left="0" w:firstLine="709"/>
        <w:jc w:val="both"/>
        <w:rPr>
          <w:rFonts w:ascii="Times New Roman" w:hAnsi="Times New Roman"/>
          <w:sz w:val="24"/>
        </w:rPr>
      </w:pPr>
      <w:r w:rsidRPr="003B479F">
        <w:rPr>
          <w:rFonts w:ascii="Times New Roman" w:hAnsi="Times New Roman"/>
          <w:sz w:val="24"/>
        </w:rPr>
        <w:t xml:space="preserve">Taigi, Miškų įstatymas nepakankamai atskleidžia „kitų svarbių priežasčių“ (kada galima apriboti ir </w:t>
      </w:r>
      <w:r w:rsidR="00E33FB9">
        <w:rPr>
          <w:rFonts w:ascii="Times New Roman" w:hAnsi="Times New Roman"/>
          <w:sz w:val="24"/>
        </w:rPr>
        <w:t>(</w:t>
      </w:r>
      <w:r w:rsidRPr="003B479F">
        <w:rPr>
          <w:rFonts w:ascii="Times New Roman" w:hAnsi="Times New Roman"/>
          <w:sz w:val="24"/>
        </w:rPr>
        <w:t>ar</w:t>
      </w:r>
      <w:r w:rsidR="00E33FB9">
        <w:rPr>
          <w:rFonts w:ascii="Times New Roman" w:hAnsi="Times New Roman"/>
          <w:sz w:val="24"/>
        </w:rPr>
        <w:t>)</w:t>
      </w:r>
      <w:r w:rsidRPr="003B479F">
        <w:rPr>
          <w:rFonts w:ascii="Times New Roman" w:hAnsi="Times New Roman"/>
          <w:sz w:val="24"/>
        </w:rPr>
        <w:t xml:space="preserve"> uždrausti asmenų lankymąsi miške) kriterij</w:t>
      </w:r>
      <w:r w:rsidR="000D19CD">
        <w:rPr>
          <w:rFonts w:ascii="Times New Roman" w:hAnsi="Times New Roman"/>
          <w:sz w:val="24"/>
        </w:rPr>
        <w:t>us</w:t>
      </w:r>
      <w:r w:rsidRPr="003B479F">
        <w:rPr>
          <w:rFonts w:ascii="Times New Roman" w:hAnsi="Times New Roman"/>
          <w:sz w:val="24"/>
        </w:rPr>
        <w:t xml:space="preserve">; nepaaiškina, kieno principų – visuomenės ar siaurų interesų grupių ir </w:t>
      </w:r>
      <w:r w:rsidR="00E33FB9">
        <w:rPr>
          <w:rFonts w:ascii="Times New Roman" w:hAnsi="Times New Roman"/>
          <w:sz w:val="24"/>
        </w:rPr>
        <w:t>(</w:t>
      </w:r>
      <w:r w:rsidRPr="003B479F">
        <w:rPr>
          <w:rFonts w:ascii="Times New Roman" w:hAnsi="Times New Roman"/>
          <w:sz w:val="24"/>
        </w:rPr>
        <w:t>ar</w:t>
      </w:r>
      <w:r w:rsidR="00E33FB9">
        <w:rPr>
          <w:rFonts w:ascii="Times New Roman" w:hAnsi="Times New Roman"/>
          <w:sz w:val="24"/>
        </w:rPr>
        <w:t>)</w:t>
      </w:r>
      <w:r w:rsidRPr="003B479F">
        <w:rPr>
          <w:rFonts w:ascii="Times New Roman" w:hAnsi="Times New Roman"/>
          <w:sz w:val="24"/>
        </w:rPr>
        <w:t xml:space="preserve"> privačių asmenų – prioritetiškai privaloma paisyti prieš priimant konkrečius sprendimus. T</w:t>
      </w:r>
      <w:r w:rsidR="00E33FB9">
        <w:rPr>
          <w:rFonts w:ascii="Times New Roman" w:hAnsi="Times New Roman"/>
          <w:sz w:val="24"/>
        </w:rPr>
        <w:t>ai</w:t>
      </w:r>
      <w:r w:rsidRPr="003B479F">
        <w:rPr>
          <w:rFonts w:ascii="Times New Roman" w:hAnsi="Times New Roman"/>
          <w:sz w:val="24"/>
        </w:rPr>
        <w:t xml:space="preserve">, mūsų </w:t>
      </w:r>
      <w:r w:rsidR="00E33FB9">
        <w:rPr>
          <w:rFonts w:ascii="Times New Roman" w:hAnsi="Times New Roman"/>
          <w:sz w:val="24"/>
        </w:rPr>
        <w:t>nuomone</w:t>
      </w:r>
      <w:r w:rsidRPr="003B479F">
        <w:rPr>
          <w:rFonts w:ascii="Times New Roman" w:hAnsi="Times New Roman"/>
          <w:sz w:val="24"/>
        </w:rPr>
        <w:t xml:space="preserve">, gali sudaryti sąlygas nepagrįstų ir neobjektyvių sprendimų apriboti ir </w:t>
      </w:r>
      <w:r w:rsidR="00E33FB9">
        <w:rPr>
          <w:rFonts w:ascii="Times New Roman" w:hAnsi="Times New Roman"/>
          <w:sz w:val="24"/>
        </w:rPr>
        <w:t>(</w:t>
      </w:r>
      <w:r w:rsidRPr="003B479F">
        <w:rPr>
          <w:rFonts w:ascii="Times New Roman" w:hAnsi="Times New Roman"/>
          <w:sz w:val="24"/>
        </w:rPr>
        <w:t>ar</w:t>
      </w:r>
      <w:r w:rsidR="00E33FB9">
        <w:rPr>
          <w:rFonts w:ascii="Times New Roman" w:hAnsi="Times New Roman"/>
          <w:sz w:val="24"/>
        </w:rPr>
        <w:t>)</w:t>
      </w:r>
      <w:r w:rsidRPr="003B479F">
        <w:rPr>
          <w:rFonts w:ascii="Times New Roman" w:hAnsi="Times New Roman"/>
          <w:sz w:val="24"/>
        </w:rPr>
        <w:t xml:space="preserve"> uždrausti asmenų lankymąsi miške priėmimui.</w:t>
      </w:r>
    </w:p>
    <w:p w:rsidR="0063094C" w:rsidRPr="00E33FB9" w:rsidRDefault="0063094C" w:rsidP="00CC41BE">
      <w:pPr>
        <w:pStyle w:val="ListParagraph"/>
        <w:spacing w:line="336" w:lineRule="auto"/>
        <w:ind w:left="0" w:firstLine="709"/>
        <w:jc w:val="both"/>
        <w:rPr>
          <w:rFonts w:ascii="Times New Roman" w:hAnsi="Times New Roman"/>
          <w:sz w:val="24"/>
        </w:rPr>
      </w:pPr>
      <w:r w:rsidRPr="003B479F">
        <w:rPr>
          <w:rFonts w:ascii="Times New Roman" w:hAnsi="Times New Roman"/>
          <w:sz w:val="24"/>
        </w:rPr>
        <w:t>Atsižvelgdami į tai, kad Miškų įstatym</w:t>
      </w:r>
      <w:r w:rsidR="00E33FB9">
        <w:rPr>
          <w:rFonts w:ascii="Times New Roman" w:hAnsi="Times New Roman"/>
          <w:sz w:val="24"/>
        </w:rPr>
        <w:t>e</w:t>
      </w:r>
      <w:r w:rsidRPr="003B479F">
        <w:rPr>
          <w:rFonts w:ascii="Times New Roman" w:hAnsi="Times New Roman"/>
          <w:sz w:val="24"/>
        </w:rPr>
        <w:t xml:space="preserve"> nustatytas teisinis reglamentavimas pirmiausia nukreiptas </w:t>
      </w:r>
      <w:r w:rsidR="00E33FB9">
        <w:rPr>
          <w:rFonts w:ascii="Times New Roman" w:hAnsi="Times New Roman"/>
          <w:sz w:val="24"/>
        </w:rPr>
        <w:t xml:space="preserve">į </w:t>
      </w:r>
      <w:r w:rsidRPr="003B479F">
        <w:rPr>
          <w:rFonts w:ascii="Times New Roman" w:hAnsi="Times New Roman"/>
          <w:sz w:val="24"/>
        </w:rPr>
        <w:t>visuomenės, o ne atskirų interesų grupių interesų užtikrinim</w:t>
      </w:r>
      <w:r w:rsidR="00E33FB9">
        <w:rPr>
          <w:rFonts w:ascii="Times New Roman" w:hAnsi="Times New Roman"/>
          <w:sz w:val="24"/>
        </w:rPr>
        <w:t>ą</w:t>
      </w:r>
      <w:r w:rsidRPr="003B479F">
        <w:rPr>
          <w:rFonts w:ascii="Times New Roman" w:hAnsi="Times New Roman"/>
          <w:sz w:val="24"/>
        </w:rPr>
        <w:t>, siūl</w:t>
      </w:r>
      <w:r w:rsidR="00E33FB9">
        <w:rPr>
          <w:rFonts w:ascii="Times New Roman" w:hAnsi="Times New Roman"/>
          <w:sz w:val="24"/>
        </w:rPr>
        <w:t xml:space="preserve">ome </w:t>
      </w:r>
      <w:r w:rsidRPr="003B479F">
        <w:rPr>
          <w:rFonts w:ascii="Times New Roman" w:hAnsi="Times New Roman"/>
          <w:sz w:val="24"/>
        </w:rPr>
        <w:t>apsvarstyti Miškų įstatymo tobulinimo iniciatyvas</w:t>
      </w:r>
      <w:r w:rsidR="00E33FB9">
        <w:rPr>
          <w:rFonts w:ascii="Times New Roman" w:hAnsi="Times New Roman"/>
          <w:sz w:val="24"/>
        </w:rPr>
        <w:t xml:space="preserve">. </w:t>
      </w:r>
      <w:r w:rsidRPr="003B479F">
        <w:rPr>
          <w:rFonts w:ascii="Times New Roman" w:hAnsi="Times New Roman"/>
          <w:sz w:val="24"/>
        </w:rPr>
        <w:t>Miškų įstatym</w:t>
      </w:r>
      <w:r w:rsidR="00E33FB9">
        <w:rPr>
          <w:rFonts w:ascii="Times New Roman" w:hAnsi="Times New Roman"/>
          <w:sz w:val="24"/>
        </w:rPr>
        <w:t>e</w:t>
      </w:r>
      <w:r w:rsidRPr="003B479F">
        <w:rPr>
          <w:rFonts w:ascii="Times New Roman" w:hAnsi="Times New Roman"/>
          <w:sz w:val="24"/>
        </w:rPr>
        <w:t xml:space="preserve"> turėtų būti aiškiai atskleista, kad asmenų lankymosi miške draudimai turėtų būti taikomi </w:t>
      </w:r>
      <w:r w:rsidRPr="003B479F">
        <w:rPr>
          <w:rFonts w:ascii="Times New Roman" w:hAnsi="Times New Roman"/>
          <w:i/>
          <w:sz w:val="24"/>
        </w:rPr>
        <w:t>tik išskirtiniais atvejais</w:t>
      </w:r>
      <w:r w:rsidRPr="003B479F">
        <w:rPr>
          <w:rFonts w:ascii="Times New Roman" w:hAnsi="Times New Roman"/>
          <w:sz w:val="24"/>
        </w:rPr>
        <w:t>, jeigu kitaip neįmanoma užtikrinti visuomenės interesų, ka</w:t>
      </w:r>
      <w:r w:rsidR="00924272">
        <w:rPr>
          <w:rFonts w:ascii="Times New Roman" w:hAnsi="Times New Roman"/>
          <w:sz w:val="24"/>
        </w:rPr>
        <w:t>i</w:t>
      </w:r>
      <w:r w:rsidRPr="003B479F">
        <w:rPr>
          <w:rFonts w:ascii="Times New Roman" w:hAnsi="Times New Roman"/>
          <w:sz w:val="24"/>
        </w:rPr>
        <w:t xml:space="preserve"> dėl apribojimų kreipiasi privatūs asmenys, sprendimas turėtų būti </w:t>
      </w:r>
      <w:r w:rsidRPr="003B479F">
        <w:rPr>
          <w:rFonts w:ascii="Times New Roman" w:hAnsi="Times New Roman"/>
          <w:sz w:val="24"/>
        </w:rPr>
        <w:lastRenderedPageBreak/>
        <w:t xml:space="preserve">tenkinamas tik </w:t>
      </w:r>
      <w:r w:rsidR="00924272">
        <w:rPr>
          <w:rFonts w:ascii="Times New Roman" w:hAnsi="Times New Roman"/>
          <w:sz w:val="24"/>
        </w:rPr>
        <w:t>tada</w:t>
      </w:r>
      <w:r w:rsidRPr="00E33FB9">
        <w:rPr>
          <w:rFonts w:ascii="Times New Roman" w:hAnsi="Times New Roman"/>
          <w:sz w:val="24"/>
        </w:rPr>
        <w:t xml:space="preserve">, </w:t>
      </w:r>
      <w:r w:rsidR="00924272">
        <w:rPr>
          <w:rFonts w:ascii="Times New Roman" w:hAnsi="Times New Roman"/>
          <w:sz w:val="24"/>
        </w:rPr>
        <w:t xml:space="preserve">kai </w:t>
      </w:r>
      <w:r w:rsidRPr="00E33FB9">
        <w:rPr>
          <w:rFonts w:ascii="Times New Roman" w:hAnsi="Times New Roman"/>
          <w:sz w:val="24"/>
        </w:rPr>
        <w:t>tokių apribojimų nustatymas nukreiptas į su miškais susijusių visuomeninių santykių ir visuomenės poreikių tenkinimą. Tais atvejais, ka</w:t>
      </w:r>
      <w:r w:rsidR="00924272">
        <w:rPr>
          <w:rFonts w:ascii="Times New Roman" w:hAnsi="Times New Roman"/>
          <w:sz w:val="24"/>
        </w:rPr>
        <w:t>i</w:t>
      </w:r>
      <w:r w:rsidRPr="00E33FB9">
        <w:rPr>
          <w:rFonts w:ascii="Times New Roman" w:hAnsi="Times New Roman"/>
          <w:sz w:val="24"/>
        </w:rPr>
        <w:t xml:space="preserve"> privačių asmenų teikimai susiję su siaurų grupių interesų užtikrinimu (privatūs verslai ir kita komercinė veikla), mūsų nuomone, Miškų įstatym</w:t>
      </w:r>
      <w:r w:rsidR="00924272">
        <w:rPr>
          <w:rFonts w:ascii="Times New Roman" w:hAnsi="Times New Roman"/>
          <w:sz w:val="24"/>
        </w:rPr>
        <w:t>e</w:t>
      </w:r>
      <w:r w:rsidRPr="00E33FB9">
        <w:rPr>
          <w:rFonts w:ascii="Times New Roman" w:hAnsi="Times New Roman"/>
          <w:sz w:val="24"/>
        </w:rPr>
        <w:t xml:space="preserve"> turėtų būti numatomos kompensacinio pobūdžio priemonės, kurios būtų taikomos privatiems asmenims už visuomenės teisėtų interesų suvaržymus.</w:t>
      </w:r>
    </w:p>
    <w:p w:rsidR="0063094C" w:rsidRPr="00E33FB9" w:rsidRDefault="0063094C" w:rsidP="00CC41BE">
      <w:pPr>
        <w:pStyle w:val="ListParagraph"/>
        <w:numPr>
          <w:ilvl w:val="0"/>
          <w:numId w:val="28"/>
        </w:numPr>
        <w:spacing w:line="336" w:lineRule="auto"/>
        <w:ind w:left="0" w:firstLine="709"/>
        <w:jc w:val="both"/>
        <w:rPr>
          <w:rFonts w:ascii="Times New Roman" w:hAnsi="Times New Roman"/>
          <w:sz w:val="24"/>
          <w:szCs w:val="24"/>
        </w:rPr>
      </w:pPr>
      <w:r w:rsidRPr="00E33FB9">
        <w:rPr>
          <w:rFonts w:ascii="Times New Roman" w:hAnsi="Times New Roman"/>
          <w:sz w:val="24"/>
        </w:rPr>
        <w:t>Lankymosi miške taisyklių (toliau – Taisyklės), patvirtint</w:t>
      </w:r>
      <w:r w:rsidR="00B4159D">
        <w:rPr>
          <w:rFonts w:ascii="Times New Roman" w:hAnsi="Times New Roman"/>
          <w:sz w:val="24"/>
        </w:rPr>
        <w:t>ų</w:t>
      </w:r>
      <w:r w:rsidRPr="00E33FB9">
        <w:rPr>
          <w:rFonts w:ascii="Times New Roman" w:hAnsi="Times New Roman"/>
          <w:sz w:val="24"/>
        </w:rPr>
        <w:t xml:space="preserve"> </w:t>
      </w:r>
      <w:r w:rsidR="00924272">
        <w:rPr>
          <w:rFonts w:ascii="Times New Roman" w:hAnsi="Times New Roman"/>
          <w:sz w:val="24"/>
        </w:rPr>
        <w:t>a</w:t>
      </w:r>
      <w:r w:rsidRPr="00E33FB9">
        <w:rPr>
          <w:rFonts w:ascii="Times New Roman" w:hAnsi="Times New Roman"/>
          <w:sz w:val="24"/>
        </w:rPr>
        <w:t xml:space="preserve">plinkos ministro 2013 m. lapkričio 15 d. </w:t>
      </w:r>
      <w:r w:rsidR="00924272">
        <w:rPr>
          <w:rFonts w:ascii="Times New Roman" w:hAnsi="Times New Roman"/>
          <w:sz w:val="24"/>
        </w:rPr>
        <w:t>įsakymu</w:t>
      </w:r>
      <w:r w:rsidRPr="00E33FB9">
        <w:rPr>
          <w:rFonts w:ascii="Times New Roman" w:hAnsi="Times New Roman"/>
          <w:sz w:val="24"/>
        </w:rPr>
        <w:t xml:space="preserve"> Nr. D1-849 (su pakeitimais), 8 punkto nuostatos detalizuoja Miškų įstatymo 8 straipsnio 2 dalies įgyvendinimą ir numato, kad „fizinių asmenų lankymąsi, vaistažolių, grybų, uogų ar kitų miško išteklių naudojimą miškuose gali uždrausti ar apriboti savivaldybės vykdomoji institucija VĮ Valstybinių miškų urėdijos ir saugomos teritorijos direkcijos arba privataus miško savininko prašymu (miestų miškuose – be šio prašymo) dėl svarbių priežasčių (</w:t>
      </w:r>
      <w:r w:rsidRPr="00E33FB9">
        <w:rPr>
          <w:rFonts w:ascii="Times New Roman" w:hAnsi="Times New Roman"/>
          <w:i/>
          <w:sz w:val="24"/>
        </w:rPr>
        <w:t>miško gaisrų pavojus, įvykus stichinei nelaimei, norint išsaugoti miško išteklius, kelius, yra specializuoto ūkio teritorijos, saugomi objektai</w:t>
      </w:r>
      <w:r w:rsidRPr="00E33FB9">
        <w:rPr>
          <w:rFonts w:ascii="Times New Roman" w:hAnsi="Times New Roman"/>
          <w:sz w:val="24"/>
        </w:rPr>
        <w:t>)“.</w:t>
      </w:r>
    </w:p>
    <w:p w:rsidR="0063094C" w:rsidRPr="00E33FB9" w:rsidRDefault="00924272" w:rsidP="00CC41BE">
      <w:pPr>
        <w:pStyle w:val="ListParagraph"/>
        <w:spacing w:line="336" w:lineRule="auto"/>
        <w:ind w:left="0" w:firstLine="709"/>
        <w:jc w:val="both"/>
        <w:rPr>
          <w:rFonts w:ascii="Times New Roman" w:hAnsi="Times New Roman"/>
          <w:sz w:val="24"/>
        </w:rPr>
      </w:pPr>
      <w:r>
        <w:rPr>
          <w:rFonts w:ascii="Times New Roman" w:hAnsi="Times New Roman"/>
          <w:sz w:val="24"/>
        </w:rPr>
        <w:t xml:space="preserve">Šiose </w:t>
      </w:r>
      <w:r w:rsidR="0063094C" w:rsidRPr="00E33FB9">
        <w:rPr>
          <w:rFonts w:ascii="Times New Roman" w:hAnsi="Times New Roman"/>
          <w:sz w:val="24"/>
        </w:rPr>
        <w:t>Taisyklė</w:t>
      </w:r>
      <w:r>
        <w:rPr>
          <w:rFonts w:ascii="Times New Roman" w:hAnsi="Times New Roman"/>
          <w:sz w:val="24"/>
        </w:rPr>
        <w:t>se</w:t>
      </w:r>
      <w:r w:rsidR="0063094C" w:rsidRPr="00E33FB9">
        <w:rPr>
          <w:rFonts w:ascii="Times New Roman" w:hAnsi="Times New Roman"/>
          <w:sz w:val="24"/>
        </w:rPr>
        <w:t xml:space="preserve"> nustatytas „svarbių priežasčių“ sąrašo turinys skiriasi nuo Mišk</w:t>
      </w:r>
      <w:r w:rsidR="00B4159D">
        <w:rPr>
          <w:rFonts w:ascii="Times New Roman" w:hAnsi="Times New Roman"/>
          <w:sz w:val="24"/>
        </w:rPr>
        <w:t>ų</w:t>
      </w:r>
      <w:r w:rsidR="0063094C" w:rsidRPr="00E33FB9">
        <w:rPr>
          <w:rFonts w:ascii="Times New Roman" w:hAnsi="Times New Roman"/>
          <w:sz w:val="24"/>
        </w:rPr>
        <w:t xml:space="preserve"> įstatyme nustatyto sąrašo turinio ir yra baigtinis. </w:t>
      </w:r>
      <w:r>
        <w:rPr>
          <w:rFonts w:ascii="Times New Roman" w:hAnsi="Times New Roman"/>
          <w:sz w:val="24"/>
        </w:rPr>
        <w:t>T</w:t>
      </w:r>
      <w:r w:rsidR="0063094C" w:rsidRPr="00E33FB9">
        <w:rPr>
          <w:rFonts w:ascii="Times New Roman" w:hAnsi="Times New Roman"/>
          <w:sz w:val="24"/>
        </w:rPr>
        <w:t>oks teisinis reglamentavimas sudaro sąlygas Miškų įstatymo ir Taisyklių nuostatas interpretuoti dviprasmiškai, išplečia kolizinių situacijų ir sprendimus priimančių asmenų diskrecijos galimybes</w:t>
      </w:r>
      <w:r w:rsidR="000D19CD">
        <w:rPr>
          <w:rFonts w:ascii="Times New Roman" w:hAnsi="Times New Roman"/>
          <w:sz w:val="24"/>
        </w:rPr>
        <w:t xml:space="preserve">, </w:t>
      </w:r>
      <w:r w:rsidR="0063094C" w:rsidRPr="00E33FB9">
        <w:rPr>
          <w:rFonts w:ascii="Times New Roman" w:hAnsi="Times New Roman"/>
          <w:sz w:val="24"/>
        </w:rPr>
        <w:t xml:space="preserve">pavyzdžiui: Taisyklėse nenumatytais atvejais sprendimai apriboti asmenų lankymąsi miške gali būti priimami atsižvelgiant </w:t>
      </w:r>
      <w:r w:rsidR="0093118C" w:rsidRPr="00E33FB9">
        <w:rPr>
          <w:rFonts w:ascii="Times New Roman" w:hAnsi="Times New Roman"/>
          <w:sz w:val="24"/>
        </w:rPr>
        <w:t xml:space="preserve">tik </w:t>
      </w:r>
      <w:r w:rsidR="0063094C" w:rsidRPr="00E33FB9">
        <w:rPr>
          <w:rFonts w:ascii="Times New Roman" w:hAnsi="Times New Roman"/>
          <w:sz w:val="24"/>
        </w:rPr>
        <w:t xml:space="preserve">į Miškų įstatymo 8 straipsnio 2 dalies nuostatas, suponuojančias nuomonę, kad savivaldybių vykdomosios institucijos sprendimus gali priimti ir kitais, Miškų įstatyme nenustatytais atvejais. </w:t>
      </w:r>
    </w:p>
    <w:p w:rsidR="0063094C" w:rsidRPr="00E33FB9" w:rsidRDefault="0063094C" w:rsidP="00CC41BE">
      <w:pPr>
        <w:pStyle w:val="ListParagraph"/>
        <w:numPr>
          <w:ilvl w:val="0"/>
          <w:numId w:val="28"/>
        </w:numPr>
        <w:spacing w:line="336" w:lineRule="auto"/>
        <w:ind w:left="0" w:firstLine="709"/>
        <w:jc w:val="both"/>
        <w:rPr>
          <w:rFonts w:ascii="Times New Roman" w:hAnsi="Times New Roman"/>
          <w:sz w:val="24"/>
          <w:szCs w:val="24"/>
        </w:rPr>
      </w:pPr>
      <w:r w:rsidRPr="00E33FB9">
        <w:rPr>
          <w:rFonts w:ascii="Times New Roman" w:hAnsi="Times New Roman"/>
          <w:sz w:val="24"/>
        </w:rPr>
        <w:t>Pagal Taisyklių 9 punkto nuostatas miškai, kuriuose savivaldybių vykdomosios institucijos sprendimu yra uždraustas ar apribotas lankymasis, gali būti aptveriami Lietuvos Respublikos statybos įstatymo ir kitų teisės aktų nustatyta tvarka, jei toks aptvėrimo leidimas numatytas sprendime uždrausti ar apriboti lankymąsi ir neprieštarauja kitiems teisės aktams.</w:t>
      </w:r>
    </w:p>
    <w:p w:rsidR="0063094C" w:rsidRPr="00D40571" w:rsidRDefault="0063094C" w:rsidP="00CC41BE">
      <w:pPr>
        <w:pStyle w:val="ListParagraph"/>
        <w:spacing w:line="336" w:lineRule="auto"/>
        <w:ind w:left="0" w:firstLine="709"/>
        <w:jc w:val="both"/>
        <w:rPr>
          <w:rFonts w:ascii="Times New Roman" w:hAnsi="Times New Roman"/>
          <w:sz w:val="24"/>
        </w:rPr>
      </w:pPr>
      <w:r w:rsidRPr="00E33FB9">
        <w:rPr>
          <w:rFonts w:ascii="Times New Roman" w:hAnsi="Times New Roman"/>
          <w:sz w:val="24"/>
        </w:rPr>
        <w:t xml:space="preserve">Miškų įstatymas ir Saugomų teritorijų įstatymas nustato tik bendrąsias miškų sklypų ir </w:t>
      </w:r>
      <w:r w:rsidR="00924272">
        <w:rPr>
          <w:rFonts w:ascii="Times New Roman" w:hAnsi="Times New Roman"/>
          <w:sz w:val="24"/>
        </w:rPr>
        <w:t>(</w:t>
      </w:r>
      <w:r w:rsidRPr="00E33FB9">
        <w:rPr>
          <w:rFonts w:ascii="Times New Roman" w:hAnsi="Times New Roman"/>
          <w:sz w:val="24"/>
        </w:rPr>
        <w:t>ar</w:t>
      </w:r>
      <w:r w:rsidR="00924272">
        <w:rPr>
          <w:rFonts w:ascii="Times New Roman" w:hAnsi="Times New Roman"/>
          <w:sz w:val="24"/>
        </w:rPr>
        <w:t>)</w:t>
      </w:r>
      <w:r w:rsidRPr="00E33FB9">
        <w:rPr>
          <w:rFonts w:ascii="Times New Roman" w:hAnsi="Times New Roman"/>
          <w:sz w:val="24"/>
        </w:rPr>
        <w:t xml:space="preserve"> jų dalių aptvėrimo sąlygas</w:t>
      </w:r>
      <w:r w:rsidRPr="00B05973">
        <w:rPr>
          <w:rFonts w:ascii="Times New Roman" w:hAnsi="Times New Roman"/>
          <w:vertAlign w:val="superscript"/>
        </w:rPr>
        <w:footnoteReference w:id="3"/>
      </w:r>
      <w:r w:rsidRPr="00D40571">
        <w:rPr>
          <w:rFonts w:ascii="Times New Roman" w:hAnsi="Times New Roman"/>
          <w:sz w:val="24"/>
        </w:rPr>
        <w:t xml:space="preserve"> ir atskirais atvejais leidžia miškuose ir </w:t>
      </w:r>
      <w:r w:rsidR="00924272">
        <w:rPr>
          <w:rFonts w:ascii="Times New Roman" w:hAnsi="Times New Roman"/>
          <w:sz w:val="24"/>
        </w:rPr>
        <w:t>(</w:t>
      </w:r>
      <w:r w:rsidRPr="00D40571">
        <w:rPr>
          <w:rFonts w:ascii="Times New Roman" w:hAnsi="Times New Roman"/>
          <w:sz w:val="24"/>
        </w:rPr>
        <w:t>ar</w:t>
      </w:r>
      <w:r w:rsidR="00924272">
        <w:rPr>
          <w:rFonts w:ascii="Times New Roman" w:hAnsi="Times New Roman"/>
          <w:sz w:val="24"/>
        </w:rPr>
        <w:t>)</w:t>
      </w:r>
      <w:r w:rsidRPr="00D40571">
        <w:rPr>
          <w:rFonts w:ascii="Times New Roman" w:hAnsi="Times New Roman"/>
          <w:sz w:val="24"/>
        </w:rPr>
        <w:t xml:space="preserve"> saugomose teritorijose įrengti aptvarus. </w:t>
      </w:r>
      <w:r w:rsidR="00924272">
        <w:rPr>
          <w:rFonts w:ascii="Times New Roman" w:hAnsi="Times New Roman"/>
          <w:sz w:val="24"/>
        </w:rPr>
        <w:t>A</w:t>
      </w:r>
      <w:r w:rsidRPr="00D40571">
        <w:rPr>
          <w:rFonts w:ascii="Times New Roman" w:hAnsi="Times New Roman"/>
          <w:sz w:val="24"/>
        </w:rPr>
        <w:t>tkreiptinas dėmesys į Saugomų teritorijų įstatymo 20 straipsnio 8 dalies 4 punkto nuostatas, pagal kurias išimtin</w:t>
      </w:r>
      <w:r w:rsidR="00924272">
        <w:rPr>
          <w:rFonts w:ascii="Times New Roman" w:hAnsi="Times New Roman"/>
          <w:sz w:val="24"/>
        </w:rPr>
        <w:t>i</w:t>
      </w:r>
      <w:r w:rsidRPr="00D40571">
        <w:rPr>
          <w:rFonts w:ascii="Times New Roman" w:hAnsi="Times New Roman"/>
          <w:sz w:val="24"/>
        </w:rPr>
        <w:t>ais atvejais nesilaikant reikalavimo nekliudyti asmenims eiti vandens telkinio pakrante galima užtverti vandens telkinių pakrantes, jeigu užtvėrimai įrengti žolėdžiams ūkiniams gyvūnams ganyti, jeigu ganykla deklaruota žemės ūkio ministro nustatyta tvarka ir joje ganomi Ūkinių gyvūnų registre įregistruoti žolėdžiai ūkiniai gyvūnai.</w:t>
      </w:r>
    </w:p>
    <w:p w:rsidR="0063094C" w:rsidRPr="00D40571" w:rsidRDefault="0063094C" w:rsidP="00CC41BE">
      <w:pPr>
        <w:pStyle w:val="ListParagraph"/>
        <w:numPr>
          <w:ilvl w:val="1"/>
          <w:numId w:val="28"/>
        </w:numPr>
        <w:spacing w:line="336" w:lineRule="auto"/>
        <w:ind w:left="0" w:firstLine="709"/>
        <w:jc w:val="both"/>
        <w:rPr>
          <w:rFonts w:ascii="Times New Roman" w:hAnsi="Times New Roman"/>
          <w:sz w:val="24"/>
          <w:szCs w:val="24"/>
        </w:rPr>
      </w:pPr>
      <w:r w:rsidRPr="00D40571">
        <w:rPr>
          <w:rFonts w:ascii="Times New Roman" w:hAnsi="Times New Roman"/>
          <w:sz w:val="24"/>
        </w:rPr>
        <w:lastRenderedPageBreak/>
        <w:t>Pastebėtina, kad Saugomų teritorijų įstatymas nekonkretina, ar tais atvejais, ka</w:t>
      </w:r>
      <w:r w:rsidR="00924272">
        <w:rPr>
          <w:rFonts w:ascii="Times New Roman" w:hAnsi="Times New Roman"/>
          <w:sz w:val="24"/>
        </w:rPr>
        <w:t>i</w:t>
      </w:r>
      <w:r w:rsidRPr="00D40571">
        <w:rPr>
          <w:rFonts w:ascii="Times New Roman" w:hAnsi="Times New Roman"/>
          <w:sz w:val="24"/>
        </w:rPr>
        <w:t xml:space="preserve"> užvėrimai nenaudojami gyvūnams ganyti, jie turi būti pašalinami (ir per kiek laiko tai būtina padaryti), nors iš esmės tokiems patiems (gyvulių ganymui) tikslams skirtos kitos Saugomų teritorijų įstatymo 9 straipsnio 3 dalies 12 punkto ir 13 straipsnio 3 dalies 13 punkto nuostatos, reglamentuojančios stoginių valstybiniuose parkuose, gamtiniuose ir kompleksiniuose įrengimą ir naudojimą numato reikalavimą, kad </w:t>
      </w:r>
      <w:r w:rsidRPr="00D40571">
        <w:rPr>
          <w:rFonts w:ascii="Times New Roman" w:hAnsi="Times New Roman"/>
          <w:i/>
          <w:sz w:val="24"/>
        </w:rPr>
        <w:t>jeigu žolėdžiai ūkiniai gyvūnai nebelaikomi pievų ir ganyklų plote, kuriame yra stoginė gyvūnams laikyti, ji turi būti pašalinta ne vėliau kaip per 6 mėnesius po to, kai žolėdžiai ūkiniai gyvūnai buvo išgabenti</w:t>
      </w:r>
      <w:r w:rsidRPr="00D40571">
        <w:rPr>
          <w:rFonts w:ascii="Times New Roman" w:hAnsi="Times New Roman"/>
          <w:sz w:val="24"/>
        </w:rPr>
        <w:t>.</w:t>
      </w:r>
    </w:p>
    <w:p w:rsidR="0063094C" w:rsidRPr="00D40571" w:rsidRDefault="00924272" w:rsidP="00CC41BE">
      <w:pPr>
        <w:pStyle w:val="ListParagraph"/>
        <w:spacing w:line="336" w:lineRule="auto"/>
        <w:ind w:left="0" w:firstLine="709"/>
        <w:jc w:val="both"/>
        <w:rPr>
          <w:rFonts w:ascii="Times New Roman" w:hAnsi="Times New Roman"/>
          <w:sz w:val="24"/>
        </w:rPr>
      </w:pPr>
      <w:r>
        <w:rPr>
          <w:rFonts w:ascii="Times New Roman" w:hAnsi="Times New Roman"/>
          <w:sz w:val="24"/>
        </w:rPr>
        <w:t>S</w:t>
      </w:r>
      <w:r w:rsidR="0063094C" w:rsidRPr="003B479F">
        <w:rPr>
          <w:rFonts w:ascii="Times New Roman" w:hAnsi="Times New Roman"/>
          <w:sz w:val="24"/>
        </w:rPr>
        <w:t xml:space="preserve">iekiant užtikrinti visuomeninius interesus Saugomų teritorijų įstatymas turėtų </w:t>
      </w:r>
      <w:r w:rsidR="000D19CD">
        <w:rPr>
          <w:rFonts w:ascii="Times New Roman" w:hAnsi="Times New Roman"/>
          <w:sz w:val="24"/>
        </w:rPr>
        <w:t xml:space="preserve">nustatyti </w:t>
      </w:r>
      <w:r w:rsidR="00BA5C83">
        <w:rPr>
          <w:rFonts w:ascii="Times New Roman" w:hAnsi="Times New Roman"/>
          <w:sz w:val="24"/>
        </w:rPr>
        <w:t>panašų</w:t>
      </w:r>
      <w:r w:rsidR="0063094C" w:rsidRPr="003B479F">
        <w:rPr>
          <w:rFonts w:ascii="Times New Roman" w:hAnsi="Times New Roman"/>
          <w:sz w:val="24"/>
        </w:rPr>
        <w:t xml:space="preserve"> reikalavimą</w:t>
      </w:r>
      <w:r>
        <w:rPr>
          <w:rFonts w:ascii="Times New Roman" w:hAnsi="Times New Roman"/>
          <w:sz w:val="24"/>
        </w:rPr>
        <w:t xml:space="preserve">, </w:t>
      </w:r>
      <w:r w:rsidR="0063094C" w:rsidRPr="003B479F">
        <w:rPr>
          <w:rFonts w:ascii="Times New Roman" w:hAnsi="Times New Roman"/>
          <w:sz w:val="24"/>
        </w:rPr>
        <w:t>t.</w:t>
      </w:r>
      <w:r w:rsidR="00D40571">
        <w:rPr>
          <w:rFonts w:ascii="Times New Roman" w:hAnsi="Times New Roman"/>
          <w:sz w:val="24"/>
        </w:rPr>
        <w:t xml:space="preserve"> </w:t>
      </w:r>
      <w:r w:rsidR="0063094C" w:rsidRPr="00D40571">
        <w:rPr>
          <w:rFonts w:ascii="Times New Roman" w:hAnsi="Times New Roman"/>
          <w:sz w:val="24"/>
        </w:rPr>
        <w:t xml:space="preserve">y. </w:t>
      </w:r>
      <w:r w:rsidR="00BA5C83">
        <w:rPr>
          <w:rFonts w:ascii="Times New Roman" w:hAnsi="Times New Roman"/>
          <w:sz w:val="24"/>
        </w:rPr>
        <w:t xml:space="preserve">per aiškiai apibrėžtą laiko tarpą </w:t>
      </w:r>
      <w:r w:rsidR="0063094C" w:rsidRPr="00D40571">
        <w:rPr>
          <w:rFonts w:ascii="Times New Roman" w:hAnsi="Times New Roman"/>
          <w:sz w:val="24"/>
        </w:rPr>
        <w:t>pašalinti užtvėrimus</w:t>
      </w:r>
      <w:r>
        <w:rPr>
          <w:rFonts w:ascii="Times New Roman" w:hAnsi="Times New Roman"/>
          <w:sz w:val="24"/>
        </w:rPr>
        <w:t xml:space="preserve">, </w:t>
      </w:r>
      <w:r w:rsidR="000D19CD">
        <w:rPr>
          <w:rFonts w:ascii="Times New Roman" w:hAnsi="Times New Roman"/>
          <w:sz w:val="24"/>
        </w:rPr>
        <w:t>taip pat</w:t>
      </w:r>
      <w:r w:rsidR="0063094C" w:rsidRPr="00D40571">
        <w:rPr>
          <w:rFonts w:ascii="Times New Roman" w:hAnsi="Times New Roman"/>
          <w:sz w:val="24"/>
        </w:rPr>
        <w:t xml:space="preserve"> nustatyti ir Saugomų teritorijų įstatymo 20 straipsnio 8 dalies 3 ir 4 punkto nuostatų įgyvendinim</w:t>
      </w:r>
      <w:r w:rsidR="000D19CD">
        <w:rPr>
          <w:rFonts w:ascii="Times New Roman" w:hAnsi="Times New Roman"/>
          <w:sz w:val="24"/>
        </w:rPr>
        <w:t>ą</w:t>
      </w:r>
      <w:r w:rsidR="0063094C" w:rsidRPr="00D40571">
        <w:rPr>
          <w:rFonts w:ascii="Times New Roman" w:hAnsi="Times New Roman"/>
          <w:sz w:val="24"/>
        </w:rPr>
        <w:t>.</w:t>
      </w:r>
    </w:p>
    <w:p w:rsidR="0063094C" w:rsidRPr="003B479F" w:rsidRDefault="0063094C" w:rsidP="00CC41BE">
      <w:pPr>
        <w:pStyle w:val="ListParagraph"/>
        <w:numPr>
          <w:ilvl w:val="1"/>
          <w:numId w:val="28"/>
        </w:numPr>
        <w:spacing w:line="336" w:lineRule="auto"/>
        <w:ind w:left="0" w:firstLine="709"/>
        <w:jc w:val="both"/>
        <w:rPr>
          <w:rFonts w:ascii="Times New Roman" w:hAnsi="Times New Roman"/>
          <w:sz w:val="24"/>
          <w:szCs w:val="24"/>
        </w:rPr>
      </w:pPr>
      <w:r w:rsidRPr="00D40571">
        <w:rPr>
          <w:rFonts w:ascii="Times New Roman" w:hAnsi="Times New Roman"/>
          <w:sz w:val="24"/>
        </w:rPr>
        <w:t xml:space="preserve">Atsižvelgdami į aukščiau išdėstytą pastabą atkreipiame dėmesį, kad </w:t>
      </w:r>
      <w:r w:rsidR="005D5632">
        <w:rPr>
          <w:rFonts w:ascii="Times New Roman" w:hAnsi="Times New Roman"/>
          <w:sz w:val="24"/>
        </w:rPr>
        <w:t xml:space="preserve">įrengiant </w:t>
      </w:r>
      <w:r w:rsidRPr="00D40571">
        <w:rPr>
          <w:rFonts w:ascii="Times New Roman" w:hAnsi="Times New Roman"/>
          <w:sz w:val="24"/>
        </w:rPr>
        <w:t>stogin</w:t>
      </w:r>
      <w:r w:rsidR="005D5632">
        <w:rPr>
          <w:rFonts w:ascii="Times New Roman" w:hAnsi="Times New Roman"/>
          <w:sz w:val="24"/>
        </w:rPr>
        <w:t>es</w:t>
      </w:r>
      <w:r w:rsidRPr="00D40571">
        <w:rPr>
          <w:rFonts w:ascii="Times New Roman" w:hAnsi="Times New Roman"/>
          <w:sz w:val="24"/>
        </w:rPr>
        <w:t xml:space="preserve"> saugomose teritorijose taikom</w:t>
      </w:r>
      <w:r w:rsidR="005D5632">
        <w:rPr>
          <w:rFonts w:ascii="Times New Roman" w:hAnsi="Times New Roman"/>
          <w:sz w:val="24"/>
        </w:rPr>
        <w:t>i</w:t>
      </w:r>
      <w:r w:rsidRPr="00D40571">
        <w:rPr>
          <w:rFonts w:ascii="Times New Roman" w:hAnsi="Times New Roman"/>
          <w:sz w:val="24"/>
        </w:rPr>
        <w:t xml:space="preserve"> reikalavimai, kad stogines galima įrengti tik tais atvejais, ka</w:t>
      </w:r>
      <w:r w:rsidR="005D5632">
        <w:rPr>
          <w:rFonts w:ascii="Times New Roman" w:hAnsi="Times New Roman"/>
          <w:sz w:val="24"/>
        </w:rPr>
        <w:t>i</w:t>
      </w:r>
      <w:r w:rsidRPr="00D40571">
        <w:rPr>
          <w:rFonts w:ascii="Times New Roman" w:hAnsi="Times New Roman"/>
          <w:sz w:val="24"/>
        </w:rPr>
        <w:t xml:space="preserve"> pievų ir ganyklų plotai nuosavybės ar kitais teisėtais pagrindais valdomoje žemėje yra ne mažesni kaip 20 hektarų, o tokiame plote galima įrengti ne daugiau kaip 1 stoginę nurodytame plote. Tuo tarpu dėl užtvėrimų įrengimo saugomų teritorijų įstatymas nenustato jokių papildomų kriterijų. Dėl minėtos pri</w:t>
      </w:r>
      <w:r w:rsidRPr="003B479F">
        <w:rPr>
          <w:rFonts w:ascii="Times New Roman" w:hAnsi="Times New Roman"/>
          <w:sz w:val="24"/>
        </w:rPr>
        <w:t>ežasties man</w:t>
      </w:r>
      <w:r w:rsidR="005D5632">
        <w:rPr>
          <w:rFonts w:ascii="Times New Roman" w:hAnsi="Times New Roman"/>
          <w:sz w:val="24"/>
        </w:rPr>
        <w:t>ome</w:t>
      </w:r>
      <w:r w:rsidRPr="003B479F">
        <w:rPr>
          <w:rFonts w:ascii="Times New Roman" w:hAnsi="Times New Roman"/>
          <w:sz w:val="24"/>
        </w:rPr>
        <w:t>, kad Saugomų teritorijų įstatymo 20 straipsnio 8 dalies 4 punkto nuostatos gali sudaryti sąlygas pasielgti nesąžiningai ir užtvėrimus įrengti nepagrįstai, pavyzdžiui</w:t>
      </w:r>
      <w:r w:rsidR="00757EDE">
        <w:rPr>
          <w:rFonts w:ascii="Times New Roman" w:hAnsi="Times New Roman"/>
          <w:sz w:val="24"/>
        </w:rPr>
        <w:t xml:space="preserve">, </w:t>
      </w:r>
      <w:r w:rsidRPr="003B479F">
        <w:rPr>
          <w:rFonts w:ascii="Times New Roman" w:hAnsi="Times New Roman"/>
          <w:sz w:val="24"/>
        </w:rPr>
        <w:t xml:space="preserve">užtverti nepagrįstai didelius žemės plotus. </w:t>
      </w:r>
    </w:p>
    <w:p w:rsidR="0063094C" w:rsidRPr="00D40571" w:rsidRDefault="0063094C" w:rsidP="00CC41BE">
      <w:pPr>
        <w:pStyle w:val="ListParagraph"/>
        <w:numPr>
          <w:ilvl w:val="0"/>
          <w:numId w:val="28"/>
        </w:numPr>
        <w:spacing w:line="336" w:lineRule="auto"/>
        <w:ind w:left="0" w:firstLine="709"/>
        <w:jc w:val="both"/>
        <w:rPr>
          <w:rFonts w:ascii="Times New Roman" w:hAnsi="Times New Roman"/>
          <w:sz w:val="24"/>
          <w:szCs w:val="24"/>
        </w:rPr>
      </w:pPr>
      <w:r w:rsidRPr="003B479F">
        <w:rPr>
          <w:rFonts w:ascii="Times New Roman" w:hAnsi="Times New Roman"/>
          <w:sz w:val="24"/>
        </w:rPr>
        <w:t>Su ap</w:t>
      </w:r>
      <w:r w:rsidR="00337115">
        <w:rPr>
          <w:rFonts w:ascii="Times New Roman" w:hAnsi="Times New Roman"/>
          <w:sz w:val="24"/>
        </w:rPr>
        <w:t>t</w:t>
      </w:r>
      <w:r w:rsidRPr="003B479F">
        <w:rPr>
          <w:rFonts w:ascii="Times New Roman" w:hAnsi="Times New Roman"/>
          <w:sz w:val="24"/>
        </w:rPr>
        <w:t xml:space="preserve">vėrimų gyvūnams laikyti įrengimu susijusios ir Laukinių gyvūnų naudojimo taisyklės (toliau šiame skirsnyje – Taisyklės), patvirtintos </w:t>
      </w:r>
      <w:r w:rsidR="00757EDE">
        <w:rPr>
          <w:rFonts w:ascii="Times New Roman" w:hAnsi="Times New Roman"/>
          <w:sz w:val="24"/>
        </w:rPr>
        <w:t>a</w:t>
      </w:r>
      <w:r w:rsidRPr="003B479F">
        <w:rPr>
          <w:rFonts w:ascii="Times New Roman" w:hAnsi="Times New Roman"/>
          <w:sz w:val="24"/>
        </w:rPr>
        <w:t xml:space="preserve">plinkos ministro ir Valstybinės maisto ir veterinarijos tarnybos direktoriaus 2011 m. birželio 30 d. įsakymu </w:t>
      </w:r>
      <w:r w:rsidR="00D40571">
        <w:rPr>
          <w:rFonts w:ascii="Times New Roman" w:hAnsi="Times New Roman"/>
          <w:sz w:val="24"/>
        </w:rPr>
        <w:t>N</w:t>
      </w:r>
      <w:r w:rsidRPr="00D40571">
        <w:rPr>
          <w:rFonts w:ascii="Times New Roman" w:hAnsi="Times New Roman"/>
          <w:sz w:val="24"/>
        </w:rPr>
        <w:t>r. D1-533/B1-310.</w:t>
      </w:r>
    </w:p>
    <w:p w:rsidR="0063094C" w:rsidRPr="003B479F" w:rsidRDefault="0063094C" w:rsidP="00CC41BE">
      <w:pPr>
        <w:pStyle w:val="ListParagraph"/>
        <w:numPr>
          <w:ilvl w:val="1"/>
          <w:numId w:val="28"/>
        </w:numPr>
        <w:spacing w:line="336" w:lineRule="auto"/>
        <w:ind w:left="0" w:firstLine="709"/>
        <w:jc w:val="both"/>
        <w:rPr>
          <w:rFonts w:ascii="Times New Roman" w:hAnsi="Times New Roman"/>
          <w:sz w:val="24"/>
          <w:szCs w:val="24"/>
        </w:rPr>
      </w:pPr>
      <w:r w:rsidRPr="003B479F">
        <w:rPr>
          <w:rFonts w:ascii="Times New Roman" w:hAnsi="Times New Roman"/>
          <w:sz w:val="24"/>
        </w:rPr>
        <w:t>Pagal Taisyklių 9 ir 10 punktų nuostatas asmenys, norintys voljeruose, aptvaruose ar kituose statiniuose laikyti laukinius gyvūnus, privalo gauti leidimą (laikyti nelaisvėje laukinius gyvūnus), kurį neterminuotam terminui išduoda Aplinkos apsaugos agentūra (toliau – Agentūra). Leidimas išduodamas neterminuotam laikui.</w:t>
      </w:r>
    </w:p>
    <w:p w:rsidR="0063094C" w:rsidRPr="00E33FB9" w:rsidRDefault="00757EDE" w:rsidP="00CC41BE">
      <w:pPr>
        <w:pStyle w:val="ListParagraph"/>
        <w:spacing w:line="336" w:lineRule="auto"/>
        <w:ind w:left="0" w:firstLine="709"/>
        <w:jc w:val="both"/>
        <w:rPr>
          <w:rFonts w:ascii="Times New Roman" w:hAnsi="Times New Roman"/>
          <w:sz w:val="24"/>
        </w:rPr>
      </w:pPr>
      <w:r>
        <w:rPr>
          <w:rFonts w:ascii="Times New Roman" w:hAnsi="Times New Roman"/>
          <w:sz w:val="24"/>
        </w:rPr>
        <w:t>P</w:t>
      </w:r>
      <w:r w:rsidR="0063094C" w:rsidRPr="003B479F">
        <w:rPr>
          <w:rFonts w:ascii="Times New Roman" w:hAnsi="Times New Roman"/>
          <w:sz w:val="24"/>
        </w:rPr>
        <w:t>agal Taisyklių 23 punkto nuostatas leidimo galiojimas panaikinamas arba pažeidus leidimo bendrąsias ir papildomas sąlygas ir neįvykdžius aplinkos apsaugos valstybinės kontrolės pareigūnų privalomojo nurodymo(-ų) pašalinti pažeidimus (Taisyklių 23.1 papunktis); arba savivaldybės vykdomajai institucijai panaikinus sprendimą apriboti fizinių asmenų lankymąsi toje teritorijoje (23.3 papunktis).</w:t>
      </w:r>
    </w:p>
    <w:p w:rsidR="0093118C" w:rsidRPr="00924272" w:rsidRDefault="00757EDE" w:rsidP="00CC41BE">
      <w:pPr>
        <w:pStyle w:val="ListParagraph"/>
        <w:spacing w:line="336" w:lineRule="auto"/>
        <w:ind w:left="0" w:firstLine="709"/>
        <w:jc w:val="both"/>
        <w:rPr>
          <w:rFonts w:ascii="Times New Roman" w:hAnsi="Times New Roman"/>
          <w:sz w:val="24"/>
        </w:rPr>
      </w:pPr>
      <w:r>
        <w:rPr>
          <w:rFonts w:ascii="Times New Roman" w:hAnsi="Times New Roman"/>
          <w:sz w:val="24"/>
        </w:rPr>
        <w:t xml:space="preserve">Nėra </w:t>
      </w:r>
      <w:r w:rsidR="0063094C" w:rsidRPr="00924272">
        <w:rPr>
          <w:rFonts w:ascii="Times New Roman" w:hAnsi="Times New Roman"/>
          <w:sz w:val="24"/>
        </w:rPr>
        <w:t>aišku:</w:t>
      </w:r>
    </w:p>
    <w:p w:rsidR="0093118C" w:rsidRPr="00924272" w:rsidRDefault="0063094C" w:rsidP="00CC41BE">
      <w:pPr>
        <w:pStyle w:val="ListParagraph"/>
        <w:numPr>
          <w:ilvl w:val="0"/>
          <w:numId w:val="27"/>
        </w:numPr>
        <w:spacing w:line="336" w:lineRule="auto"/>
        <w:ind w:left="0" w:firstLine="709"/>
        <w:jc w:val="both"/>
        <w:rPr>
          <w:rFonts w:ascii="Times New Roman" w:hAnsi="Times New Roman"/>
          <w:sz w:val="24"/>
          <w:szCs w:val="24"/>
        </w:rPr>
      </w:pPr>
      <w:r w:rsidRPr="00924272">
        <w:rPr>
          <w:rFonts w:ascii="Times New Roman" w:hAnsi="Times New Roman"/>
          <w:sz w:val="24"/>
        </w:rPr>
        <w:t xml:space="preserve">ar </w:t>
      </w:r>
      <w:r w:rsidR="00757EDE">
        <w:rPr>
          <w:rFonts w:ascii="Times New Roman" w:hAnsi="Times New Roman"/>
          <w:sz w:val="24"/>
        </w:rPr>
        <w:t xml:space="preserve">tai, kad </w:t>
      </w:r>
      <w:r w:rsidRPr="00924272">
        <w:rPr>
          <w:rFonts w:ascii="Times New Roman" w:hAnsi="Times New Roman"/>
          <w:sz w:val="24"/>
        </w:rPr>
        <w:t>leidimo turėtojas nebelaiko gyvūnų, gali būti traktuojama kaip leidimo sąlygų pažeidimas;</w:t>
      </w:r>
    </w:p>
    <w:p w:rsidR="0093118C" w:rsidRPr="00924272" w:rsidRDefault="0063094C" w:rsidP="00CC41BE">
      <w:pPr>
        <w:pStyle w:val="ListParagraph"/>
        <w:numPr>
          <w:ilvl w:val="0"/>
          <w:numId w:val="27"/>
        </w:numPr>
        <w:spacing w:line="336" w:lineRule="auto"/>
        <w:ind w:left="0" w:firstLine="709"/>
        <w:jc w:val="both"/>
        <w:rPr>
          <w:rFonts w:ascii="Times New Roman" w:hAnsi="Times New Roman"/>
          <w:sz w:val="24"/>
          <w:szCs w:val="24"/>
        </w:rPr>
      </w:pPr>
      <w:r w:rsidRPr="00924272">
        <w:rPr>
          <w:rFonts w:ascii="Times New Roman" w:hAnsi="Times New Roman"/>
          <w:sz w:val="24"/>
        </w:rPr>
        <w:t>ar apie atvejus, ka</w:t>
      </w:r>
      <w:r w:rsidR="00757EDE">
        <w:rPr>
          <w:rFonts w:ascii="Times New Roman" w:hAnsi="Times New Roman"/>
          <w:sz w:val="24"/>
        </w:rPr>
        <w:t>i</w:t>
      </w:r>
      <w:r w:rsidRPr="00924272">
        <w:rPr>
          <w:rFonts w:ascii="Times New Roman" w:hAnsi="Times New Roman"/>
          <w:sz w:val="24"/>
        </w:rPr>
        <w:t xml:space="preserve"> leidimo turėtojas nebelaiko gyvūnų, turi būti informuojama savivaldybės vykdomoji institucija (ir kas tai privalo padaryti).</w:t>
      </w:r>
    </w:p>
    <w:p w:rsidR="0093118C" w:rsidRPr="00924272" w:rsidRDefault="0063094C" w:rsidP="00CC41BE">
      <w:pPr>
        <w:pStyle w:val="ListParagraph"/>
        <w:spacing w:line="336" w:lineRule="auto"/>
        <w:ind w:left="0" w:firstLine="709"/>
        <w:jc w:val="both"/>
        <w:rPr>
          <w:rFonts w:ascii="Times New Roman" w:hAnsi="Times New Roman"/>
          <w:sz w:val="24"/>
        </w:rPr>
      </w:pPr>
      <w:r w:rsidRPr="00924272">
        <w:rPr>
          <w:rFonts w:ascii="Times New Roman" w:hAnsi="Times New Roman"/>
          <w:sz w:val="24"/>
        </w:rPr>
        <w:lastRenderedPageBreak/>
        <w:t>Šiuo atveju atkreipiame dėmesį, kad savivaldybės vykdomosios institucijos sprendimas apriboti fizinių asmenų lankymąsi teritorijoje yra būtinas, ka</w:t>
      </w:r>
      <w:r w:rsidR="00757EDE">
        <w:rPr>
          <w:rFonts w:ascii="Times New Roman" w:hAnsi="Times New Roman"/>
          <w:sz w:val="24"/>
        </w:rPr>
        <w:t>i</w:t>
      </w:r>
      <w:r w:rsidRPr="00924272">
        <w:rPr>
          <w:rFonts w:ascii="Times New Roman" w:hAnsi="Times New Roman"/>
          <w:sz w:val="24"/>
        </w:rPr>
        <w:t xml:space="preserve"> gyvūnų laikymui reikalingą aptvarą ar voljerą numatoma įrengti miške, todėl </w:t>
      </w:r>
      <w:r w:rsidR="00757EDE">
        <w:rPr>
          <w:rFonts w:ascii="Times New Roman" w:hAnsi="Times New Roman"/>
          <w:sz w:val="24"/>
        </w:rPr>
        <w:t>š</w:t>
      </w:r>
      <w:r w:rsidRPr="00924272">
        <w:rPr>
          <w:rFonts w:ascii="Times New Roman" w:hAnsi="Times New Roman"/>
          <w:sz w:val="24"/>
        </w:rPr>
        <w:t xml:space="preserve">ie Taisyklių neaiškumai gali sudaryti sąlygas asmenims pasielgti nesąžiningai (pavyzdžiui, nustojus laikyti gyvūnus nepašalinti įrengtų aptvarų; Agentūrai nustačius, kad aptvaras nenaudojamas gyvūnams laikyti, nesant nustatytos pareigos apie tokį faktą nepranešti savivaldybės vykdomajai institucijai ir </w:t>
      </w:r>
      <w:r w:rsidR="00757EDE">
        <w:rPr>
          <w:rFonts w:ascii="Times New Roman" w:hAnsi="Times New Roman"/>
          <w:sz w:val="24"/>
        </w:rPr>
        <w:t>t. t.</w:t>
      </w:r>
      <w:r w:rsidRPr="00924272">
        <w:rPr>
          <w:rFonts w:ascii="Times New Roman" w:hAnsi="Times New Roman"/>
          <w:sz w:val="24"/>
        </w:rPr>
        <w:t>).</w:t>
      </w:r>
    </w:p>
    <w:p w:rsidR="0093118C" w:rsidRPr="00757EDE" w:rsidRDefault="0063094C" w:rsidP="00CC41BE">
      <w:pPr>
        <w:pStyle w:val="ListParagraph"/>
        <w:numPr>
          <w:ilvl w:val="0"/>
          <w:numId w:val="28"/>
        </w:numPr>
        <w:spacing w:line="336" w:lineRule="auto"/>
        <w:ind w:left="0" w:firstLine="709"/>
        <w:jc w:val="both"/>
        <w:rPr>
          <w:rFonts w:ascii="Times New Roman" w:hAnsi="Times New Roman"/>
          <w:sz w:val="24"/>
          <w:szCs w:val="24"/>
        </w:rPr>
      </w:pPr>
      <w:r w:rsidRPr="00906315">
        <w:rPr>
          <w:rFonts w:ascii="Times New Roman" w:hAnsi="Times New Roman"/>
          <w:sz w:val="24"/>
        </w:rPr>
        <w:t>Pagal Taisyklių 13 punkto nuostatas asmenys, ketinantys laikyti laukinius gyvūnus nelaisvėje, Aplinkos apsaugos agentūrai pateikia prašymą (Taisyklių 3 priedas) leidimui laikyti nelaisv</w:t>
      </w:r>
      <w:r w:rsidRPr="005D5632">
        <w:rPr>
          <w:rFonts w:ascii="Times New Roman" w:hAnsi="Times New Roman"/>
          <w:sz w:val="24"/>
        </w:rPr>
        <w:t>ėje laukinius gyvūnus gauti, kuriame nurodomi pageidaujamų nelaisvėje laikyti laukinių gyvūnų moksliniai lietuviški ir (arba) lotyniški pavadinimai</w:t>
      </w:r>
      <w:r w:rsidR="005E5A91">
        <w:rPr>
          <w:rFonts w:ascii="Times New Roman" w:hAnsi="Times New Roman"/>
          <w:sz w:val="24"/>
        </w:rPr>
        <w:t>,</w:t>
      </w:r>
      <w:r w:rsidRPr="005D5632">
        <w:rPr>
          <w:rFonts w:ascii="Times New Roman" w:hAnsi="Times New Roman"/>
          <w:sz w:val="24"/>
        </w:rPr>
        <w:t xml:space="preserve"> žemės sklypo (statinio) planas su numatomo įrengti aptvaro schema. Pagal Taisyklių 16 punkto nuostatas, ka</w:t>
      </w:r>
      <w:r w:rsidR="00757EDE">
        <w:rPr>
          <w:rFonts w:ascii="Times New Roman" w:hAnsi="Times New Roman"/>
          <w:sz w:val="24"/>
        </w:rPr>
        <w:t>i</w:t>
      </w:r>
      <w:r w:rsidRPr="005D5632">
        <w:rPr>
          <w:rFonts w:ascii="Times New Roman" w:hAnsi="Times New Roman"/>
          <w:sz w:val="24"/>
        </w:rPr>
        <w:t xml:space="preserve"> aptvarą ar voljerą numatoma įrengti saugomoje teritorijoje, leidimo sąlygos suderinamos su saugomos teritorijos direkcija, kuri pritardama (nepritardama) leidimo išdavimui, atsižvelgia į tai: ar aptvaro ar voljero vietos ir medžiagų pasirinkimas </w:t>
      </w:r>
      <w:r w:rsidRPr="00757EDE">
        <w:rPr>
          <w:rFonts w:ascii="Times New Roman" w:hAnsi="Times New Roman"/>
          <w:sz w:val="24"/>
        </w:rPr>
        <w:t>neprieštarauja valstybinio parko apsaugos reglamentui, kitiems veiklą teritorijoje reglamentuojantiems dokumentams; ar aptvaro ar voljero įrengimo vietoje nėra saugomų augalų rūšių augaviečių ar saugomų gyvūnų rūšių veisimosi ar maitinimosi vietų; ar įrengiant aptvarą ar voljerą nebus užtvertos vandens telkinių pakrantės ir bus užtikrinta asmenų teisė laisvai praeiti vandens telkinių pakrančių apsaugos juostomis; ar įrengiant aptvarą ar voljerą nebus užtverti keliai ir priėjimai prie vandens telkinių, rekreacinių teritorijų, kitų saugomoje teritorijoje lankytinų objektų. Pagal Taisyklių 20 punktą Leidimas laikyti nelaisvėje laukinius gyvūnus išduodamas atsižvelgus į aptvarų, voljerų ar kitų statinių dydį ir kitus parametrus, į teritorijos gamtines sąlygas bei numatomų juose laikyti laukinių gyvūnų biologines savybes ir individų skaičių, laikantis laukinių gyvūnų laikymo nelaisvėje reikalavimų, nustatytų Taisyklių 4 priede.</w:t>
      </w:r>
    </w:p>
    <w:p w:rsidR="0093118C" w:rsidRPr="00757EDE" w:rsidRDefault="0063094C" w:rsidP="00CC41BE">
      <w:pPr>
        <w:pStyle w:val="ListParagraph"/>
        <w:numPr>
          <w:ilvl w:val="1"/>
          <w:numId w:val="28"/>
        </w:numPr>
        <w:spacing w:line="336" w:lineRule="auto"/>
        <w:ind w:left="0" w:firstLine="709"/>
        <w:jc w:val="both"/>
        <w:rPr>
          <w:rFonts w:ascii="Times New Roman" w:hAnsi="Times New Roman"/>
          <w:sz w:val="24"/>
          <w:szCs w:val="24"/>
        </w:rPr>
      </w:pPr>
      <w:r w:rsidRPr="00757EDE">
        <w:rPr>
          <w:rFonts w:ascii="Times New Roman" w:hAnsi="Times New Roman"/>
          <w:sz w:val="24"/>
        </w:rPr>
        <w:t>Taisyklių 4 priedas nustato tik minimalius gyvūnų laikymo patalpų (taip pat ir aptvarų bei voljerų) kriterijus (pavyzdžiui, koks yra minimalus vienam gyvūnui reikalingas lauko patalpos plotas), o pagal Taisyklių 3 priedą konkrečius tokių patalpų dydžius ir ketinamų laikyti gyvūnų skaičių nurodo leidimą gauti prašantis asmuo.</w:t>
      </w:r>
    </w:p>
    <w:p w:rsidR="0093118C" w:rsidRPr="00757EDE" w:rsidRDefault="0063094C" w:rsidP="00CC41BE">
      <w:pPr>
        <w:pStyle w:val="ListParagraph"/>
        <w:numPr>
          <w:ilvl w:val="1"/>
          <w:numId w:val="28"/>
        </w:numPr>
        <w:spacing w:line="336" w:lineRule="auto"/>
        <w:ind w:left="0" w:firstLine="709"/>
        <w:jc w:val="both"/>
        <w:rPr>
          <w:rFonts w:ascii="Times New Roman" w:hAnsi="Times New Roman"/>
          <w:sz w:val="24"/>
          <w:szCs w:val="24"/>
        </w:rPr>
      </w:pPr>
      <w:r w:rsidRPr="00757EDE">
        <w:rPr>
          <w:rFonts w:ascii="Times New Roman" w:hAnsi="Times New Roman"/>
          <w:sz w:val="24"/>
        </w:rPr>
        <w:t>Pagal Taisyklių 38–45 punktų nuostatas leidimo turėtojai kiekvienais metais iki sausio 10 d. raštu arba elektroniniu paštu pagal Taisyklių 5 priede nustatytą ataskaitos formą teikia Aplinkos apsaugos departamentams apie aptvaruose, voljeruose ar kituose statiniuose laikomus laukinius gyvūnus, o atsakingos institucijos privalo vykdyti leidimo turėtojo veiklos priežiūros priemones. Pagal Taisyklių 46 punkto nuostatas</w:t>
      </w:r>
      <w:r w:rsidR="00757EDE">
        <w:rPr>
          <w:rFonts w:ascii="Times New Roman" w:hAnsi="Times New Roman"/>
          <w:sz w:val="24"/>
        </w:rPr>
        <w:t>,</w:t>
      </w:r>
      <w:r w:rsidRPr="00757EDE">
        <w:rPr>
          <w:rFonts w:ascii="Times New Roman" w:hAnsi="Times New Roman"/>
          <w:sz w:val="24"/>
        </w:rPr>
        <w:t xml:space="preserve"> jeigu aptvaras ar voljeras, įrengtas aptveriant mišką ar dalį miško, yra nenaudojamas 1 metus ir daugiau (jame nelaikomi laukiniai gyvūnai), AAD kreipiasi į savivaldybės vykdomąją instituciją su siūlymu panaikinti sprendimą dėl fizinių asmenų lankymosi apribojimo šioje teritorijoje.</w:t>
      </w:r>
    </w:p>
    <w:p w:rsidR="0063094C" w:rsidRPr="00D40571" w:rsidRDefault="0063094C" w:rsidP="00CC41BE">
      <w:pPr>
        <w:pStyle w:val="ListParagraph"/>
        <w:spacing w:line="336" w:lineRule="auto"/>
        <w:ind w:left="0" w:firstLine="709"/>
        <w:jc w:val="both"/>
        <w:rPr>
          <w:rFonts w:ascii="Times New Roman" w:hAnsi="Times New Roman"/>
          <w:sz w:val="24"/>
        </w:rPr>
      </w:pPr>
      <w:r w:rsidRPr="00757EDE">
        <w:rPr>
          <w:rFonts w:ascii="Times New Roman" w:hAnsi="Times New Roman"/>
          <w:sz w:val="24"/>
        </w:rPr>
        <w:t>Minėtos nuostatos suponuoja nuomonę, kad leidimas asmeniui ir atitinkamai savivaldybės vykdomosios institucijos sprendimas dėl asmenų lankymosi apribojimo gali būti panaikinamas</w:t>
      </w:r>
      <w:r w:rsidR="005E5A91">
        <w:rPr>
          <w:rFonts w:ascii="Times New Roman" w:hAnsi="Times New Roman"/>
          <w:sz w:val="24"/>
        </w:rPr>
        <w:t xml:space="preserve"> </w:t>
      </w:r>
      <w:r w:rsidR="005E5A91" w:rsidRPr="00757EDE">
        <w:rPr>
          <w:rFonts w:ascii="Times New Roman" w:hAnsi="Times New Roman"/>
          <w:sz w:val="24"/>
        </w:rPr>
        <w:lastRenderedPageBreak/>
        <w:t>(įpareigojant pašalinti įrengtą aptvarą)</w:t>
      </w:r>
      <w:r w:rsidRPr="00757EDE">
        <w:rPr>
          <w:rFonts w:ascii="Times New Roman" w:hAnsi="Times New Roman"/>
          <w:sz w:val="24"/>
        </w:rPr>
        <w:t xml:space="preserve"> tik tais atvejais, kada aptvare daugiau kaip 1 metus nelaikomi gyvūnai. Tačiau, mūsų nuomone, minėtos Taisyklių nuostatos sudaro sąlygas leidimus gauti prašantiems arba juos jau turintiems asmenims elgtis nesąžiningai</w:t>
      </w:r>
      <w:r w:rsidR="00D40571">
        <w:rPr>
          <w:rFonts w:ascii="Times New Roman" w:hAnsi="Times New Roman"/>
          <w:sz w:val="24"/>
        </w:rPr>
        <w:t xml:space="preserve">, </w:t>
      </w:r>
      <w:r w:rsidRPr="00D40571">
        <w:rPr>
          <w:rFonts w:ascii="Times New Roman" w:hAnsi="Times New Roman"/>
          <w:sz w:val="24"/>
        </w:rPr>
        <w:t>t.</w:t>
      </w:r>
      <w:r w:rsidR="00D40571">
        <w:rPr>
          <w:rFonts w:ascii="Times New Roman" w:hAnsi="Times New Roman"/>
          <w:sz w:val="24"/>
        </w:rPr>
        <w:t xml:space="preserve"> </w:t>
      </w:r>
      <w:r w:rsidRPr="00D40571">
        <w:rPr>
          <w:rFonts w:ascii="Times New Roman" w:hAnsi="Times New Roman"/>
          <w:sz w:val="24"/>
        </w:rPr>
        <w:t>y. prašant leidimo nurodyti neobjektyviai didelius gyvūnų laikymui reikalingų patalpų kriterijus ir aptverti nepagrįstai dideles teritorijas; aptvaruose laikyti mažesnį kiekį (nei buvo nurodyta) gyvūnų; nustačius pažeidimą (kad gyvūnai aptvare faktiškai nelaikomi) siekiant išvengti leidimo panaikinimo vienų metų laikotarp</w:t>
      </w:r>
      <w:r w:rsidR="00757EDE">
        <w:rPr>
          <w:rFonts w:ascii="Times New Roman" w:hAnsi="Times New Roman"/>
          <w:sz w:val="24"/>
        </w:rPr>
        <w:t>iu</w:t>
      </w:r>
      <w:r w:rsidRPr="00D40571">
        <w:rPr>
          <w:rFonts w:ascii="Times New Roman" w:hAnsi="Times New Roman"/>
          <w:sz w:val="24"/>
        </w:rPr>
        <w:t xml:space="preserve"> įsigyti gyvūnus, tačiau pagal faktinę paskirtį naudoti tik dalį aptverto žemės sklypo.</w:t>
      </w:r>
    </w:p>
    <w:p w:rsidR="0093118C" w:rsidRPr="00D40571" w:rsidRDefault="0093118C" w:rsidP="00CC41BE">
      <w:pPr>
        <w:pStyle w:val="ListParagraph"/>
        <w:spacing w:line="336" w:lineRule="auto"/>
        <w:ind w:left="0" w:firstLine="709"/>
        <w:jc w:val="both"/>
        <w:rPr>
          <w:rFonts w:ascii="Times New Roman" w:hAnsi="Times New Roman"/>
          <w:sz w:val="24"/>
        </w:rPr>
      </w:pPr>
      <w:r w:rsidRPr="00D40571">
        <w:rPr>
          <w:rFonts w:ascii="Times New Roman" w:hAnsi="Times New Roman"/>
          <w:sz w:val="24"/>
        </w:rPr>
        <w:t xml:space="preserve">Atsižvelgdami į </w:t>
      </w:r>
      <w:r w:rsidR="00757EDE" w:rsidRPr="00757EDE">
        <w:rPr>
          <w:rFonts w:ascii="Times New Roman" w:hAnsi="Times New Roman"/>
          <w:sz w:val="24"/>
        </w:rPr>
        <w:t xml:space="preserve">tai, kas išdėstyta, </w:t>
      </w:r>
      <w:r w:rsidRPr="00D40571">
        <w:rPr>
          <w:rFonts w:ascii="Times New Roman" w:hAnsi="Times New Roman"/>
          <w:sz w:val="24"/>
        </w:rPr>
        <w:t xml:space="preserve">ir </w:t>
      </w:r>
      <w:r w:rsidR="00757EDE">
        <w:rPr>
          <w:rFonts w:ascii="Times New Roman" w:hAnsi="Times New Roman"/>
          <w:sz w:val="24"/>
        </w:rPr>
        <w:t xml:space="preserve">į </w:t>
      </w:r>
      <w:r w:rsidRPr="00D40571">
        <w:rPr>
          <w:rFonts w:ascii="Times New Roman" w:hAnsi="Times New Roman"/>
          <w:sz w:val="24"/>
        </w:rPr>
        <w:t>Aplinkos ministerijai teisės akt</w:t>
      </w:r>
      <w:r w:rsidR="00757EDE">
        <w:rPr>
          <w:rFonts w:ascii="Times New Roman" w:hAnsi="Times New Roman"/>
          <w:sz w:val="24"/>
        </w:rPr>
        <w:t>ų</w:t>
      </w:r>
      <w:r w:rsidRPr="00D40571">
        <w:rPr>
          <w:rFonts w:ascii="Times New Roman" w:hAnsi="Times New Roman"/>
          <w:sz w:val="24"/>
        </w:rPr>
        <w:t xml:space="preserve"> suteiktus įgaliojimus, praš</w:t>
      </w:r>
      <w:r w:rsidR="00757EDE">
        <w:rPr>
          <w:rFonts w:ascii="Times New Roman" w:hAnsi="Times New Roman"/>
          <w:sz w:val="24"/>
        </w:rPr>
        <w:t>o</w:t>
      </w:r>
      <w:r w:rsidRPr="00D40571">
        <w:rPr>
          <w:rFonts w:ascii="Times New Roman" w:hAnsi="Times New Roman"/>
          <w:sz w:val="24"/>
        </w:rPr>
        <w:t xml:space="preserve">me spręsti dėl minėtų teisės aktų </w:t>
      </w:r>
      <w:r w:rsidR="00C71ABC" w:rsidRPr="00D40571">
        <w:rPr>
          <w:rFonts w:ascii="Times New Roman" w:hAnsi="Times New Roman"/>
          <w:sz w:val="24"/>
        </w:rPr>
        <w:t>t</w:t>
      </w:r>
      <w:r w:rsidRPr="00D40571">
        <w:rPr>
          <w:rFonts w:ascii="Times New Roman" w:hAnsi="Times New Roman"/>
          <w:sz w:val="24"/>
        </w:rPr>
        <w:t>obulinimo.</w:t>
      </w:r>
    </w:p>
    <w:p w:rsidR="007E7BDB" w:rsidRPr="00D40571" w:rsidRDefault="007E7BDB" w:rsidP="00CC41BE">
      <w:pPr>
        <w:pStyle w:val="ListParagraph"/>
        <w:spacing w:line="336" w:lineRule="auto"/>
        <w:ind w:left="0" w:firstLine="709"/>
        <w:jc w:val="both"/>
        <w:rPr>
          <w:rFonts w:ascii="Times New Roman" w:hAnsi="Times New Roman"/>
          <w:sz w:val="24"/>
          <w:szCs w:val="24"/>
        </w:rPr>
      </w:pPr>
      <w:r w:rsidRPr="00D40571">
        <w:rPr>
          <w:rFonts w:ascii="Times New Roman" w:hAnsi="Times New Roman"/>
          <w:sz w:val="24"/>
          <w:szCs w:val="24"/>
        </w:rPr>
        <w:t>Prašome per du mėnesius nuo antikorupcinio vertinimo išvados gavimo dienos informuoti Specialiųjų tyrimų tarnybą, kaip buvo atsižvelgta į šioje išvadoje pateiktas pastabas. Atsakymą prašome paskelbti per Lietuvos Respublikos Seimo teisės aktų informacinę sistemą ir jį susieti su šia antikorupcinio vertinimo išvada.</w:t>
      </w:r>
    </w:p>
    <w:p w:rsidR="00FD3226" w:rsidRDefault="00FD3226" w:rsidP="00CC41BE">
      <w:pPr>
        <w:pStyle w:val="ListParagraph"/>
        <w:spacing w:after="0" w:line="336" w:lineRule="auto"/>
        <w:ind w:left="0" w:firstLine="851"/>
        <w:jc w:val="both"/>
        <w:rPr>
          <w:rFonts w:ascii="Times New Roman" w:hAnsi="Times New Roman"/>
          <w:sz w:val="24"/>
          <w:szCs w:val="24"/>
        </w:rPr>
      </w:pPr>
    </w:p>
    <w:p w:rsidR="00337115" w:rsidRDefault="00337115" w:rsidP="00CC41BE">
      <w:pPr>
        <w:pStyle w:val="ListParagraph"/>
        <w:spacing w:after="0" w:line="336" w:lineRule="auto"/>
        <w:ind w:left="0" w:firstLine="851"/>
        <w:jc w:val="both"/>
        <w:rPr>
          <w:rFonts w:ascii="Times New Roman" w:hAnsi="Times New Roman"/>
          <w:sz w:val="24"/>
          <w:szCs w:val="24"/>
        </w:rPr>
      </w:pPr>
    </w:p>
    <w:p w:rsidR="00337115" w:rsidRPr="003B479F" w:rsidRDefault="00337115" w:rsidP="00CC41BE">
      <w:pPr>
        <w:pStyle w:val="ListParagraph"/>
        <w:spacing w:after="0" w:line="336" w:lineRule="auto"/>
        <w:ind w:left="0" w:firstLine="851"/>
        <w:jc w:val="both"/>
        <w:rPr>
          <w:rFonts w:ascii="Times New Roman" w:hAnsi="Times New Roman"/>
          <w:sz w:val="24"/>
          <w:szCs w:val="24"/>
        </w:rPr>
      </w:pPr>
    </w:p>
    <w:p w:rsidR="003E299B" w:rsidRPr="00D40571" w:rsidRDefault="007579AB" w:rsidP="00CC41BE">
      <w:pPr>
        <w:spacing w:line="336" w:lineRule="auto"/>
        <w:jc w:val="both"/>
        <w:rPr>
          <w:rFonts w:ascii="Times New Roman" w:hAnsi="Times New Roman"/>
          <w:sz w:val="24"/>
          <w:szCs w:val="24"/>
        </w:rPr>
      </w:pPr>
      <w:r w:rsidRPr="003B479F">
        <w:rPr>
          <w:rFonts w:ascii="Times New Roman" w:hAnsi="Times New Roman"/>
          <w:sz w:val="24"/>
          <w:szCs w:val="24"/>
        </w:rPr>
        <w:t>Direktori</w:t>
      </w:r>
      <w:r w:rsidR="003F0CE2" w:rsidRPr="003B479F">
        <w:rPr>
          <w:rFonts w:ascii="Times New Roman" w:hAnsi="Times New Roman"/>
          <w:sz w:val="24"/>
          <w:szCs w:val="24"/>
        </w:rPr>
        <w:t>a</w:t>
      </w:r>
      <w:r w:rsidRPr="003B479F">
        <w:rPr>
          <w:rFonts w:ascii="Times New Roman" w:hAnsi="Times New Roman"/>
          <w:sz w:val="24"/>
          <w:szCs w:val="24"/>
        </w:rPr>
        <w:t>us</w:t>
      </w:r>
      <w:r w:rsidR="003F0CE2" w:rsidRPr="003B479F">
        <w:rPr>
          <w:rFonts w:ascii="Times New Roman" w:hAnsi="Times New Roman"/>
          <w:sz w:val="24"/>
          <w:szCs w:val="24"/>
        </w:rPr>
        <w:t xml:space="preserve"> </w:t>
      </w:r>
      <w:r w:rsidR="00D40571">
        <w:rPr>
          <w:rFonts w:ascii="Times New Roman" w:hAnsi="Times New Roman"/>
          <w:sz w:val="24"/>
          <w:szCs w:val="24"/>
        </w:rPr>
        <w:t xml:space="preserve">pirmasis </w:t>
      </w:r>
      <w:r w:rsidR="003F0CE2" w:rsidRPr="00D40571">
        <w:rPr>
          <w:rFonts w:ascii="Times New Roman" w:hAnsi="Times New Roman"/>
          <w:sz w:val="24"/>
          <w:szCs w:val="24"/>
        </w:rPr>
        <w:t>pavaduotojas</w:t>
      </w:r>
      <w:r w:rsidR="003F0CE2" w:rsidRPr="00D40571">
        <w:rPr>
          <w:rFonts w:ascii="Times New Roman" w:hAnsi="Times New Roman"/>
          <w:sz w:val="24"/>
          <w:szCs w:val="24"/>
        </w:rPr>
        <w:tab/>
      </w:r>
      <w:r w:rsidR="003F0CE2" w:rsidRPr="00D40571">
        <w:rPr>
          <w:rFonts w:ascii="Times New Roman" w:hAnsi="Times New Roman"/>
          <w:sz w:val="24"/>
          <w:szCs w:val="24"/>
        </w:rPr>
        <w:tab/>
      </w:r>
      <w:r w:rsidR="003F0CE2" w:rsidRPr="00D40571">
        <w:rPr>
          <w:rFonts w:ascii="Times New Roman" w:hAnsi="Times New Roman"/>
          <w:sz w:val="24"/>
          <w:szCs w:val="24"/>
        </w:rPr>
        <w:tab/>
      </w:r>
      <w:r w:rsidR="003F0CE2" w:rsidRPr="00D40571">
        <w:rPr>
          <w:rFonts w:ascii="Times New Roman" w:hAnsi="Times New Roman"/>
          <w:sz w:val="24"/>
          <w:szCs w:val="24"/>
        </w:rPr>
        <w:tab/>
      </w:r>
      <w:r w:rsidR="003F0CE2" w:rsidRPr="00D40571">
        <w:rPr>
          <w:rFonts w:ascii="Times New Roman" w:hAnsi="Times New Roman"/>
          <w:sz w:val="24"/>
          <w:szCs w:val="24"/>
        </w:rPr>
        <w:tab/>
      </w:r>
      <w:r w:rsidR="00D40571">
        <w:rPr>
          <w:rFonts w:ascii="Times New Roman" w:hAnsi="Times New Roman"/>
          <w:sz w:val="24"/>
          <w:szCs w:val="24"/>
        </w:rPr>
        <w:t xml:space="preserve">           Jovitas Raškevičius</w:t>
      </w:r>
    </w:p>
    <w:p w:rsidR="005901D1" w:rsidRPr="003B479F" w:rsidRDefault="005901D1" w:rsidP="00CC41BE">
      <w:pPr>
        <w:spacing w:line="336" w:lineRule="auto"/>
        <w:ind w:firstLine="851"/>
        <w:jc w:val="both"/>
        <w:rPr>
          <w:rFonts w:ascii="Times New Roman" w:hAnsi="Times New Roman"/>
          <w:sz w:val="24"/>
          <w:szCs w:val="24"/>
        </w:rPr>
      </w:pPr>
    </w:p>
    <w:p w:rsidR="0044355D" w:rsidRPr="003B479F" w:rsidRDefault="0044355D" w:rsidP="00CC41BE">
      <w:pPr>
        <w:spacing w:line="336" w:lineRule="auto"/>
        <w:ind w:firstLine="851"/>
        <w:jc w:val="both"/>
        <w:rPr>
          <w:rFonts w:ascii="Times New Roman" w:hAnsi="Times New Roman"/>
          <w:sz w:val="24"/>
          <w:szCs w:val="24"/>
        </w:rPr>
      </w:pPr>
    </w:p>
    <w:p w:rsidR="00346904" w:rsidRPr="003B479F" w:rsidRDefault="00346904" w:rsidP="00CC41BE">
      <w:pPr>
        <w:spacing w:line="336" w:lineRule="auto"/>
        <w:ind w:firstLine="851"/>
        <w:jc w:val="both"/>
        <w:rPr>
          <w:rFonts w:ascii="Times New Roman" w:hAnsi="Times New Roman"/>
          <w:sz w:val="24"/>
          <w:szCs w:val="24"/>
        </w:rPr>
      </w:pPr>
    </w:p>
    <w:p w:rsidR="00346904" w:rsidRPr="00E33FB9" w:rsidRDefault="00346904" w:rsidP="00CC41BE">
      <w:pPr>
        <w:spacing w:line="336" w:lineRule="auto"/>
        <w:ind w:firstLine="851"/>
        <w:jc w:val="both"/>
        <w:rPr>
          <w:rFonts w:ascii="Times New Roman" w:hAnsi="Times New Roman"/>
          <w:sz w:val="24"/>
          <w:szCs w:val="24"/>
        </w:rPr>
      </w:pPr>
    </w:p>
    <w:p w:rsidR="00346904" w:rsidRPr="00E33FB9" w:rsidRDefault="00346904" w:rsidP="00CC41BE">
      <w:pPr>
        <w:spacing w:line="336" w:lineRule="auto"/>
        <w:ind w:firstLine="851"/>
        <w:jc w:val="both"/>
        <w:rPr>
          <w:rFonts w:ascii="Times New Roman" w:hAnsi="Times New Roman"/>
          <w:sz w:val="24"/>
          <w:szCs w:val="24"/>
        </w:rPr>
      </w:pPr>
    </w:p>
    <w:p w:rsidR="00346904" w:rsidRDefault="00346904" w:rsidP="00CC41BE">
      <w:pPr>
        <w:spacing w:line="336" w:lineRule="auto"/>
        <w:ind w:firstLine="851"/>
        <w:jc w:val="both"/>
        <w:rPr>
          <w:rFonts w:ascii="Times New Roman" w:hAnsi="Times New Roman"/>
          <w:sz w:val="24"/>
          <w:szCs w:val="24"/>
        </w:rPr>
      </w:pPr>
    </w:p>
    <w:p w:rsidR="00337115" w:rsidRDefault="00337115" w:rsidP="00CC41BE">
      <w:pPr>
        <w:spacing w:line="336" w:lineRule="auto"/>
        <w:ind w:firstLine="851"/>
        <w:jc w:val="both"/>
        <w:rPr>
          <w:rFonts w:ascii="Times New Roman" w:hAnsi="Times New Roman"/>
          <w:sz w:val="24"/>
          <w:szCs w:val="24"/>
        </w:rPr>
      </w:pPr>
    </w:p>
    <w:p w:rsidR="00337115" w:rsidRDefault="00337115" w:rsidP="00CC41BE">
      <w:pPr>
        <w:spacing w:line="336" w:lineRule="auto"/>
        <w:ind w:firstLine="851"/>
        <w:jc w:val="both"/>
        <w:rPr>
          <w:rFonts w:ascii="Times New Roman" w:hAnsi="Times New Roman"/>
          <w:sz w:val="24"/>
          <w:szCs w:val="24"/>
        </w:rPr>
      </w:pPr>
    </w:p>
    <w:p w:rsidR="00337115" w:rsidRDefault="00337115" w:rsidP="00CC41BE">
      <w:pPr>
        <w:spacing w:line="336" w:lineRule="auto"/>
        <w:ind w:firstLine="851"/>
        <w:jc w:val="both"/>
        <w:rPr>
          <w:rFonts w:ascii="Times New Roman" w:hAnsi="Times New Roman"/>
          <w:sz w:val="24"/>
          <w:szCs w:val="24"/>
        </w:rPr>
      </w:pPr>
    </w:p>
    <w:p w:rsidR="00337115" w:rsidRDefault="00337115" w:rsidP="00CC41BE">
      <w:pPr>
        <w:spacing w:line="336" w:lineRule="auto"/>
        <w:ind w:firstLine="851"/>
        <w:jc w:val="both"/>
        <w:rPr>
          <w:rFonts w:ascii="Times New Roman" w:hAnsi="Times New Roman"/>
          <w:sz w:val="24"/>
          <w:szCs w:val="24"/>
        </w:rPr>
      </w:pPr>
    </w:p>
    <w:p w:rsidR="00337115" w:rsidRDefault="00337115" w:rsidP="00CC41BE">
      <w:pPr>
        <w:spacing w:line="336" w:lineRule="auto"/>
        <w:ind w:firstLine="851"/>
        <w:jc w:val="both"/>
        <w:rPr>
          <w:rFonts w:ascii="Times New Roman" w:hAnsi="Times New Roman"/>
          <w:sz w:val="24"/>
          <w:szCs w:val="24"/>
        </w:rPr>
      </w:pPr>
    </w:p>
    <w:p w:rsidR="00337115" w:rsidRDefault="00337115" w:rsidP="00CC41BE">
      <w:pPr>
        <w:spacing w:line="336" w:lineRule="auto"/>
        <w:ind w:firstLine="851"/>
        <w:jc w:val="both"/>
        <w:rPr>
          <w:rFonts w:ascii="Times New Roman" w:hAnsi="Times New Roman"/>
          <w:sz w:val="24"/>
          <w:szCs w:val="24"/>
        </w:rPr>
      </w:pPr>
    </w:p>
    <w:p w:rsidR="00337115" w:rsidRPr="00924272" w:rsidRDefault="00337115" w:rsidP="00CC41BE">
      <w:pPr>
        <w:spacing w:line="336" w:lineRule="auto"/>
        <w:ind w:firstLine="851"/>
        <w:jc w:val="both"/>
        <w:rPr>
          <w:rFonts w:ascii="Times New Roman" w:hAnsi="Times New Roman"/>
          <w:sz w:val="24"/>
          <w:szCs w:val="24"/>
        </w:rPr>
      </w:pPr>
    </w:p>
    <w:p w:rsidR="00346904" w:rsidRPr="00924272" w:rsidRDefault="00346904" w:rsidP="00CC41BE">
      <w:pPr>
        <w:spacing w:line="336" w:lineRule="auto"/>
        <w:ind w:firstLine="851"/>
        <w:jc w:val="both"/>
        <w:rPr>
          <w:rFonts w:ascii="Times New Roman" w:hAnsi="Times New Roman"/>
          <w:sz w:val="24"/>
          <w:szCs w:val="24"/>
        </w:rPr>
      </w:pPr>
    </w:p>
    <w:p w:rsidR="00346904" w:rsidRPr="00924272" w:rsidRDefault="00346904" w:rsidP="00CC41BE">
      <w:pPr>
        <w:spacing w:line="336" w:lineRule="auto"/>
        <w:ind w:firstLine="851"/>
        <w:jc w:val="both"/>
        <w:rPr>
          <w:rFonts w:ascii="Times New Roman" w:hAnsi="Times New Roman"/>
          <w:sz w:val="24"/>
          <w:szCs w:val="24"/>
        </w:rPr>
      </w:pPr>
    </w:p>
    <w:p w:rsidR="002152EC" w:rsidRPr="00924272" w:rsidRDefault="002152EC" w:rsidP="00CC41BE">
      <w:pPr>
        <w:spacing w:line="336" w:lineRule="auto"/>
        <w:ind w:firstLine="851"/>
        <w:jc w:val="both"/>
        <w:rPr>
          <w:rFonts w:ascii="Times New Roman" w:hAnsi="Times New Roman"/>
          <w:sz w:val="24"/>
          <w:szCs w:val="24"/>
        </w:rPr>
      </w:pPr>
    </w:p>
    <w:p w:rsidR="002152EC" w:rsidRPr="00906315" w:rsidRDefault="002152EC" w:rsidP="00CC41BE">
      <w:pPr>
        <w:spacing w:line="336" w:lineRule="auto"/>
        <w:ind w:firstLine="851"/>
        <w:jc w:val="both"/>
        <w:rPr>
          <w:rFonts w:ascii="Times New Roman" w:hAnsi="Times New Roman"/>
          <w:sz w:val="24"/>
          <w:szCs w:val="24"/>
        </w:rPr>
      </w:pPr>
    </w:p>
    <w:p w:rsidR="00346904" w:rsidRPr="00757EDE" w:rsidRDefault="00346904" w:rsidP="00CC41BE">
      <w:pPr>
        <w:spacing w:line="336" w:lineRule="auto"/>
        <w:ind w:firstLine="851"/>
        <w:jc w:val="both"/>
        <w:rPr>
          <w:rFonts w:ascii="Times New Roman" w:hAnsi="Times New Roman"/>
          <w:sz w:val="24"/>
          <w:szCs w:val="24"/>
        </w:rPr>
      </w:pPr>
    </w:p>
    <w:p w:rsidR="00E96425" w:rsidRPr="00757EDE" w:rsidRDefault="007579AB" w:rsidP="00CC41BE">
      <w:pPr>
        <w:spacing w:line="336" w:lineRule="auto"/>
        <w:jc w:val="both"/>
        <w:rPr>
          <w:rFonts w:ascii="Times New Roman" w:hAnsi="Times New Roman"/>
          <w:sz w:val="24"/>
          <w:szCs w:val="24"/>
        </w:rPr>
      </w:pPr>
      <w:r w:rsidRPr="00757EDE">
        <w:rPr>
          <w:rFonts w:ascii="Times New Roman" w:hAnsi="Times New Roman"/>
          <w:sz w:val="24"/>
          <w:szCs w:val="24"/>
        </w:rPr>
        <w:t xml:space="preserve">Gintas Kerbelis, tel. (8 706) 63 294, el. p. gintas.kerbelis@stt.lt   </w:t>
      </w:r>
    </w:p>
    <w:sectPr w:rsidR="00E96425" w:rsidRPr="00757EDE" w:rsidSect="005E1B3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276" w:left="1701"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E2D" w:rsidRDefault="00C97E2D">
      <w:r>
        <w:separator/>
      </w:r>
    </w:p>
  </w:endnote>
  <w:endnote w:type="continuationSeparator" w:id="0">
    <w:p w:rsidR="00C97E2D" w:rsidRDefault="00C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E8" w:rsidRDefault="001576C8">
    <w:pPr>
      <w:pStyle w:val="Foot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rsidR="000203E8" w:rsidRDefault="000203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E8" w:rsidRDefault="000203E8">
    <w:pPr>
      <w:pStyle w:val="Footer"/>
      <w:tabs>
        <w:tab w:val="clear" w:pos="4153"/>
        <w:tab w:val="clear" w:pos="8306"/>
      </w:tabs>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1D" w:rsidRDefault="000A401D" w:rsidP="007510F5">
    <w:pPr>
      <w:pStyle w:val="Footer"/>
      <w:tabs>
        <w:tab w:val="clear" w:pos="4153"/>
        <w:tab w:val="clear" w:pos="8306"/>
      </w:tabs>
      <w:jc w:val="right"/>
      <w:rPr>
        <w:rFonts w:ascii="Times New Roman" w:hAnsi="Times New Roman"/>
        <w:sz w:val="18"/>
      </w:rPr>
    </w:pPr>
  </w:p>
  <w:p w:rsidR="000203E8" w:rsidRPr="002014F6" w:rsidRDefault="004B5247" w:rsidP="00DC6F65">
    <w:pPr>
      <w:pStyle w:val="Footer"/>
      <w:tabs>
        <w:tab w:val="clear" w:pos="4153"/>
        <w:tab w:val="clear" w:pos="8306"/>
      </w:tabs>
      <w:rPr>
        <w:rFonts w:ascii="Times New Roman" w:hAnsi="Times New Roman"/>
        <w:sz w:val="18"/>
      </w:rPr>
    </w:pPr>
    <w:r>
      <w:rPr>
        <w:rFonts w:ascii="Times New Roman" w:hAnsi="Times New Roman"/>
        <w:noProof/>
        <w:sz w:val="18"/>
      </w:rPr>
      <mc:AlternateContent>
        <mc:Choice Requires="wps">
          <w:drawing>
            <wp:anchor distT="4294967295" distB="4294967295" distL="114300" distR="114300" simplePos="0" relativeHeight="251657728" behindDoc="0" locked="0" layoutInCell="1" allowOverlap="1" wp14:anchorId="2275DAC1" wp14:editId="2275DAC2">
              <wp:simplePos x="0" y="0"/>
              <wp:positionH relativeFrom="column">
                <wp:posOffset>0</wp:posOffset>
              </wp:positionH>
              <wp:positionV relativeFrom="page">
                <wp:posOffset>9901554</wp:posOffset>
              </wp:positionV>
              <wp:extent cx="6126480" cy="0"/>
              <wp:effectExtent l="0" t="0" r="2667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AA63C"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79.65pt" to="482.4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">
              <w10:wrap anchory="page"/>
            </v:line>
          </w:pict>
        </mc:Fallback>
      </mc:AlternateContent>
    </w:r>
    <w:r w:rsidR="000203E8">
      <w:rPr>
        <w:rFonts w:ascii="Times New Roman" w:hAnsi="Times New Roman"/>
        <w:sz w:val="18"/>
      </w:rPr>
      <w:t>Biudžetinė įstaiga</w:t>
    </w:r>
    <w:r w:rsidR="000203E8">
      <w:rPr>
        <w:rFonts w:ascii="Times New Roman" w:hAnsi="Times New Roman"/>
        <w:sz w:val="18"/>
      </w:rPr>
      <w:tab/>
      <w:t xml:space="preserve"> </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r>
    <w:r w:rsidR="000203E8" w:rsidRPr="002014F6">
      <w:rPr>
        <w:rFonts w:ascii="Times New Roman" w:hAnsi="Times New Roman"/>
        <w:sz w:val="18"/>
      </w:rPr>
      <w:t>Tel. (8</w:t>
    </w:r>
    <w:r w:rsidR="000203E8">
      <w:rPr>
        <w:rFonts w:ascii="Times New Roman" w:hAnsi="Times New Roman"/>
        <w:sz w:val="18"/>
      </w:rPr>
      <w:t xml:space="preserve"> 706</w:t>
    </w:r>
    <w:r w:rsidR="000203E8" w:rsidRPr="002014F6">
      <w:rPr>
        <w:rFonts w:ascii="Times New Roman" w:hAnsi="Times New Roman"/>
        <w:sz w:val="18"/>
      </w:rPr>
      <w:t>) 63</w:t>
    </w:r>
    <w:r w:rsidR="000203E8">
      <w:rPr>
        <w:rFonts w:ascii="Times New Roman" w:hAnsi="Times New Roman"/>
        <w:sz w:val="18"/>
      </w:rPr>
      <w:t xml:space="preserve"> </w:t>
    </w:r>
    <w:r w:rsidR="000203E8" w:rsidRPr="002014F6">
      <w:rPr>
        <w:rFonts w:ascii="Times New Roman" w:hAnsi="Times New Roman"/>
        <w:sz w:val="18"/>
      </w:rPr>
      <w:t>335</w:t>
    </w:r>
    <w:r w:rsidR="000203E8">
      <w:rPr>
        <w:rFonts w:ascii="Times New Roman" w:hAnsi="Times New Roman"/>
        <w:sz w:val="18"/>
      </w:rPr>
      <w:tab/>
    </w:r>
    <w:r w:rsidR="000203E8">
      <w:rPr>
        <w:rFonts w:ascii="Times New Roman" w:hAnsi="Times New Roman"/>
        <w:sz w:val="18"/>
      </w:rPr>
      <w:tab/>
    </w:r>
    <w:r w:rsidR="000203E8">
      <w:rPr>
        <w:rFonts w:ascii="Times New Roman" w:hAnsi="Times New Roman"/>
        <w:sz w:val="18"/>
      </w:rPr>
      <w:tab/>
      <w:t xml:space="preserve">Duomenys kaupiami ir saugomi </w:t>
    </w:r>
  </w:p>
  <w:p w:rsidR="000203E8" w:rsidRPr="006B1903" w:rsidRDefault="000203E8" w:rsidP="00DC6F65">
    <w:pPr>
      <w:pStyle w:val="Footer"/>
      <w:tabs>
        <w:tab w:val="clear" w:pos="4153"/>
        <w:tab w:val="clear" w:pos="8306"/>
      </w:tabs>
    </w:pPr>
    <w:r w:rsidRPr="002014F6">
      <w:rPr>
        <w:rFonts w:ascii="Times New Roman" w:hAnsi="Times New Roman"/>
        <w:sz w:val="18"/>
      </w:rPr>
      <w:t>A. Jakšto g. 6</w:t>
    </w:r>
    <w:r>
      <w:rPr>
        <w:rFonts w:ascii="Times New Roman" w:hAnsi="Times New Roman"/>
        <w:sz w:val="18"/>
      </w:rPr>
      <w:t xml:space="preserve">, </w:t>
    </w:r>
    <w:r w:rsidRPr="002014F6">
      <w:rPr>
        <w:rFonts w:ascii="Times New Roman" w:hAnsi="Times New Roman"/>
        <w:sz w:val="18"/>
      </w:rPr>
      <w:t xml:space="preserve">01105 Vilnius </w:t>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El. p</w:t>
    </w:r>
    <w:r w:rsidR="000A401D" w:rsidRPr="00183FB3">
      <w:rPr>
        <w:rFonts w:ascii="Times New Roman" w:hAnsi="Times New Roman"/>
        <w:sz w:val="18"/>
      </w:rPr>
      <w:t xml:space="preserve">. </w:t>
    </w:r>
    <w:hyperlink r:id="rId1" w:history="1">
      <w:r w:rsidR="000A401D" w:rsidRPr="007510F5">
        <w:rPr>
          <w:rStyle w:val="Hyperlink"/>
          <w:rFonts w:ascii="Times New Roman" w:hAnsi="Times New Roman"/>
          <w:color w:val="auto"/>
          <w:sz w:val="18"/>
          <w:u w:val="none"/>
        </w:rPr>
        <w:t>dokumentai@stt.lt</w:t>
      </w:r>
    </w:hyperlink>
    <w:r>
      <w:rPr>
        <w:rFonts w:ascii="Times New Roman" w:hAnsi="Times New Roman"/>
        <w:sz w:val="18"/>
      </w:rPr>
      <w:tab/>
    </w:r>
    <w:r>
      <w:rPr>
        <w:rFonts w:ascii="Times New Roman" w:hAnsi="Times New Roman"/>
        <w:sz w:val="18"/>
      </w:rPr>
      <w:tab/>
      <w:t>Juridinių asmenų registre</w:t>
    </w:r>
    <w:r w:rsidRPr="002014F6">
      <w:rPr>
        <w:rFonts w:ascii="Times New Roman" w:hAnsi="Times New Roman"/>
        <w:sz w:val="18"/>
      </w:rPr>
      <w:tab/>
    </w:r>
    <w:r>
      <w:rPr>
        <w:rFonts w:ascii="Times New Roman" w:hAnsi="Times New Roman"/>
        <w:sz w:val="18"/>
      </w:rPr>
      <w:tab/>
    </w:r>
    <w:r w:rsidRPr="002014F6">
      <w:rPr>
        <w:rFonts w:ascii="Times New Roman" w:hAnsi="Times New Roman"/>
        <w:sz w:val="18"/>
      </w:rPr>
      <w:tab/>
    </w:r>
    <w:r w:rsidRPr="002014F6">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0A401D">
      <w:rPr>
        <w:rFonts w:ascii="Times New Roman" w:hAnsi="Times New Roman"/>
        <w:sz w:val="18"/>
      </w:rPr>
      <w:tab/>
    </w:r>
    <w:r w:rsidR="000A401D">
      <w:rPr>
        <w:rFonts w:ascii="Times New Roman" w:hAnsi="Times New Roman"/>
        <w:sz w:val="18"/>
      </w:rPr>
      <w:tab/>
    </w:r>
    <w:r w:rsidRPr="002014F6">
      <w:rPr>
        <w:rFonts w:ascii="Times New Roman" w:hAnsi="Times New Roman"/>
        <w:sz w:val="18"/>
      </w:rPr>
      <w:t xml:space="preserve">Kodas </w:t>
    </w:r>
    <w:r w:rsidRPr="006B71C9">
      <w:rPr>
        <w:rFonts w:ascii="Times New Roman" w:hAnsi="Times New Roman"/>
        <w:sz w:val="18"/>
      </w:rPr>
      <w:t>188659948</w:t>
    </w:r>
    <w:r w:rsidRPr="002014F6">
      <w:rPr>
        <w:rFonts w:ascii="Times New Roman" w:hAnsi="Times New Roman"/>
        <w:sz w:val="18"/>
      </w:rPr>
      <w:tab/>
    </w:r>
  </w:p>
  <w:p w:rsidR="000203E8" w:rsidRPr="00DC6F65" w:rsidRDefault="000203E8" w:rsidP="00DC6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E2D" w:rsidRDefault="00C97E2D">
      <w:r>
        <w:separator/>
      </w:r>
    </w:p>
  </w:footnote>
  <w:footnote w:type="continuationSeparator" w:id="0">
    <w:p w:rsidR="00C97E2D" w:rsidRDefault="00C97E2D">
      <w:r>
        <w:continuationSeparator/>
      </w:r>
    </w:p>
  </w:footnote>
  <w:footnote w:id="1">
    <w:p w:rsidR="0063094C" w:rsidRDefault="0063094C">
      <w:pPr>
        <w:pStyle w:val="FootnoteText"/>
      </w:pPr>
      <w:r>
        <w:rPr>
          <w:rStyle w:val="FootnoteReference"/>
        </w:rPr>
        <w:footnoteRef/>
      </w:r>
      <w:r>
        <w:t xml:space="preserve"> P</w:t>
      </w:r>
      <w:r w:rsidR="00415635">
        <w:t>r</w:t>
      </w:r>
      <w:r>
        <w:t>ieiga internet</w:t>
      </w:r>
      <w:r w:rsidR="003B479F">
        <w:t>e</w:t>
      </w:r>
      <w:r>
        <w:t xml:space="preserve">: </w:t>
      </w:r>
      <w:r w:rsidRPr="0063094C">
        <w:t>https://m.delfi.lt/lietuvoje/article.php?id=82534767</w:t>
      </w:r>
      <w:r>
        <w:t>.</w:t>
      </w:r>
    </w:p>
  </w:footnote>
  <w:footnote w:id="2">
    <w:p w:rsidR="0063094C" w:rsidRDefault="0063094C" w:rsidP="00CC41BE">
      <w:pPr>
        <w:pStyle w:val="FootnoteText"/>
        <w:jc w:val="both"/>
      </w:pPr>
      <w:r>
        <w:rPr>
          <w:rStyle w:val="FootnoteReference"/>
        </w:rPr>
        <w:footnoteRef/>
      </w:r>
      <w:r>
        <w:t xml:space="preserve"> </w:t>
      </w:r>
      <w:r w:rsidRPr="00825665">
        <w:t>Konstitucinis Teismas savo nutarimuose ne kartą yra pasisakęs, kad miškas yra vienas pagrindinių gamtos turtų. Jis yra vienos bendros ekologinės sistemos dalis, tarnauja visuomenės ir žmonių gerovei, saugo kraštovaizdžio stabilumą, gerina aplinkos kokybę.</w:t>
      </w:r>
    </w:p>
  </w:footnote>
  <w:footnote w:id="3">
    <w:p w:rsidR="0063094C" w:rsidRDefault="0063094C" w:rsidP="00CC41BE">
      <w:pPr>
        <w:pStyle w:val="FootnoteText"/>
        <w:jc w:val="both"/>
      </w:pPr>
      <w:r>
        <w:rPr>
          <w:rStyle w:val="FootnoteReference"/>
        </w:rPr>
        <w:footnoteRef/>
      </w:r>
      <w:r>
        <w:t xml:space="preserve"> Pavyzdžiui: </w:t>
      </w:r>
    </w:p>
    <w:p w:rsidR="0063094C" w:rsidRDefault="0063094C" w:rsidP="00CC41BE">
      <w:pPr>
        <w:pStyle w:val="FootnoteText"/>
        <w:jc w:val="both"/>
      </w:pPr>
      <w:r>
        <w:t>1)</w:t>
      </w:r>
      <w:r>
        <w:tab/>
        <w:t>pagal Miškų įstatymo 20 straipsnio 1 dalies nuostatas naminių gyvulių ganiava valstybinėje miško žemėje draudžiama (išskyrus Aplinkos ministerijos numatytus atvejus), o privačiuose miškuose gyvulių ganiava draudžiama kirtavietėse ir 20 metų neturinčiuose jaunuolynuose;</w:t>
      </w:r>
    </w:p>
    <w:p w:rsidR="0063094C" w:rsidRDefault="0063094C" w:rsidP="00CC41BE">
      <w:pPr>
        <w:pStyle w:val="FootnoteText"/>
        <w:jc w:val="both"/>
      </w:pPr>
      <w:r>
        <w:t>2)</w:t>
      </w:r>
      <w:r>
        <w:tab/>
        <w:t>pagal Saugomų teritorijų įstatymo 9 straipsnio 2 dalies 12 punkto ir 13 straipsnio 2 dalies 9 punkto nuostatas valstybinių parkų funkcinio prioriteto zonose, gamtiniuose ir kompleksiniuose draustiniuose draudžiama įrengti laukinių žvėrių aptvarus ir kitus stacionarius medžioklės įrenginius, išskyrus gamtinių ir kompleksinių draustinių nuostatuose nustatytus atvejus.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end"/>
    </w:r>
  </w:p>
  <w:p w:rsidR="000203E8" w:rsidRDefault="000203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E8" w:rsidRDefault="001576C8">
    <w:pPr>
      <w:pStyle w:val="Header"/>
      <w:framePr w:wrap="around" w:vAnchor="text" w:hAnchor="margin" w:xAlign="center" w:y="1"/>
      <w:rPr>
        <w:rStyle w:val="PageNumber"/>
      </w:rPr>
    </w:pPr>
    <w:r>
      <w:rPr>
        <w:rStyle w:val="PageNumber"/>
      </w:rPr>
      <w:fldChar w:fldCharType="begin"/>
    </w:r>
    <w:r w:rsidR="000203E8">
      <w:rPr>
        <w:rStyle w:val="PageNumber"/>
      </w:rPr>
      <w:instrText xml:space="preserve">PAGE  </w:instrText>
    </w:r>
    <w:r>
      <w:rPr>
        <w:rStyle w:val="PageNumber"/>
      </w:rPr>
      <w:fldChar w:fldCharType="separate"/>
    </w:r>
    <w:r w:rsidR="003E67B4">
      <w:rPr>
        <w:rStyle w:val="PageNumber"/>
        <w:noProof/>
      </w:rPr>
      <w:t>2</w:t>
    </w:r>
    <w:r>
      <w:rPr>
        <w:rStyle w:val="PageNumber"/>
      </w:rPr>
      <w:fldChar w:fldCharType="end"/>
    </w:r>
  </w:p>
  <w:p w:rsidR="000203E8" w:rsidRDefault="000203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E8" w:rsidRPr="008266F1" w:rsidRDefault="000203E8" w:rsidP="008266F1">
    <w:pPr>
      <w:pStyle w:val="Header"/>
      <w:jc w:val="center"/>
      <w:rPr>
        <w:b/>
      </w:rPr>
    </w:pPr>
    <w:r w:rsidRPr="008266F1">
      <w:rPr>
        <w:b/>
        <w:snapToGrid w:val="0"/>
        <w:lang w:eastAsia="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3AE1"/>
    <w:multiLevelType w:val="multilevel"/>
    <w:tmpl w:val="28244038"/>
    <w:lvl w:ilvl="0">
      <w:start w:val="1"/>
      <w:numFmt w:val="decimal"/>
      <w:lvlText w:val="%1."/>
      <w:lvlJc w:val="left"/>
      <w:pPr>
        <w:ind w:left="1069" w:hanging="360"/>
      </w:pPr>
      <w:rPr>
        <w:rFonts w:hint="default"/>
      </w:rPr>
    </w:lvl>
    <w:lvl w:ilvl="1">
      <w:start w:val="1"/>
      <w:numFmt w:val="decimal"/>
      <w:isLgl/>
      <w:lvlText w:val="%1.%2."/>
      <w:lvlJc w:val="left"/>
      <w:pPr>
        <w:ind w:left="2291" w:hanging="1440"/>
      </w:pPr>
      <w:rPr>
        <w:rFonts w:hint="default"/>
        <w:i w:val="0"/>
      </w:rPr>
    </w:lvl>
    <w:lvl w:ilvl="2">
      <w:start w:val="1"/>
      <w:numFmt w:val="decimal"/>
      <w:isLgl/>
      <w:lvlText w:val="%1.%2.%3."/>
      <w:lvlJc w:val="left"/>
      <w:pPr>
        <w:ind w:left="2433" w:hanging="144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717" w:hanging="144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
    <w:nsid w:val="06A06549"/>
    <w:multiLevelType w:val="hybridMultilevel"/>
    <w:tmpl w:val="0CFA2E7E"/>
    <w:lvl w:ilvl="0" w:tplc="B9DE16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A551EE4"/>
    <w:multiLevelType w:val="hybridMultilevel"/>
    <w:tmpl w:val="CF08DE80"/>
    <w:lvl w:ilvl="0" w:tplc="916E9942">
      <w:start w:val="1"/>
      <w:numFmt w:val="decimal"/>
      <w:lvlText w:val="%1)"/>
      <w:lvlJc w:val="left"/>
      <w:pPr>
        <w:ind w:left="1069" w:hanging="360"/>
      </w:pPr>
      <w:rPr>
        <w:rFonts w:ascii="Times New Roman" w:eastAsia="Calibri"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0AB33253"/>
    <w:multiLevelType w:val="hybridMultilevel"/>
    <w:tmpl w:val="653876A4"/>
    <w:lvl w:ilvl="0" w:tplc="EA02E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D6E5A66"/>
    <w:multiLevelType w:val="multilevel"/>
    <w:tmpl w:val="6D6E6F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FA0179F"/>
    <w:multiLevelType w:val="hybridMultilevel"/>
    <w:tmpl w:val="BE68225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7176F79"/>
    <w:multiLevelType w:val="multilevel"/>
    <w:tmpl w:val="BC4657F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204D6837"/>
    <w:multiLevelType w:val="multilevel"/>
    <w:tmpl w:val="F46C8B9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20686704"/>
    <w:multiLevelType w:val="hybridMultilevel"/>
    <w:tmpl w:val="85F6A026"/>
    <w:lvl w:ilvl="0" w:tplc="9C7A5E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AC0558C"/>
    <w:multiLevelType w:val="hybridMultilevel"/>
    <w:tmpl w:val="658C1634"/>
    <w:lvl w:ilvl="0" w:tplc="EF0AD5BE">
      <w:start w:val="1"/>
      <w:numFmt w:val="decimal"/>
      <w:lvlText w:val="%1)"/>
      <w:lvlJc w:val="left"/>
      <w:pPr>
        <w:ind w:left="1864" w:hanging="115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2D247AAF"/>
    <w:multiLevelType w:val="hybridMultilevel"/>
    <w:tmpl w:val="534C2652"/>
    <w:lvl w:ilvl="0" w:tplc="CA26B452">
      <w:start w:val="1"/>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2F102390"/>
    <w:multiLevelType w:val="multilevel"/>
    <w:tmpl w:val="F96C5D4C"/>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2F7D1379"/>
    <w:multiLevelType w:val="multilevel"/>
    <w:tmpl w:val="C31A5BA2"/>
    <w:lvl w:ilvl="0">
      <w:start w:val="1"/>
      <w:numFmt w:val="decimal"/>
      <w:lvlText w:val="%1."/>
      <w:lvlJc w:val="left"/>
      <w:pPr>
        <w:ind w:left="1211" w:hanging="360"/>
      </w:pPr>
      <w:rPr>
        <w:rFonts w:hint="default"/>
        <w:i w:val="0"/>
      </w:rPr>
    </w:lvl>
    <w:lvl w:ilvl="1">
      <w:start w:val="2"/>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nsid w:val="328134E8"/>
    <w:multiLevelType w:val="multilevel"/>
    <w:tmpl w:val="9222899C"/>
    <w:lvl w:ilvl="0">
      <w:start w:val="1"/>
      <w:numFmt w:val="decimal"/>
      <w:lvlText w:val="%1."/>
      <w:lvlJc w:val="left"/>
      <w:pPr>
        <w:ind w:left="2006" w:hanging="1155"/>
      </w:pPr>
      <w:rPr>
        <w:rFonts w:hint="default"/>
        <w:i w:val="0"/>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4">
    <w:nsid w:val="36145950"/>
    <w:multiLevelType w:val="multilevel"/>
    <w:tmpl w:val="BFF23CE4"/>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38D3268B"/>
    <w:multiLevelType w:val="hybridMultilevel"/>
    <w:tmpl w:val="A7888B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F76128"/>
    <w:multiLevelType w:val="hybridMultilevel"/>
    <w:tmpl w:val="39C2215E"/>
    <w:lvl w:ilvl="0" w:tplc="FB2C647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42975323"/>
    <w:multiLevelType w:val="multilevel"/>
    <w:tmpl w:val="E04E9AF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nsid w:val="45936580"/>
    <w:multiLevelType w:val="hybridMultilevel"/>
    <w:tmpl w:val="2B8E5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97650D4"/>
    <w:multiLevelType w:val="hybridMultilevel"/>
    <w:tmpl w:val="2586CDBE"/>
    <w:lvl w:ilvl="0" w:tplc="104CAED8">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5DFD0DDD"/>
    <w:multiLevelType w:val="multilevel"/>
    <w:tmpl w:val="F7B20770"/>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5E73210E"/>
    <w:multiLevelType w:val="multilevel"/>
    <w:tmpl w:val="AFC4742C"/>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15710FC"/>
    <w:multiLevelType w:val="hybridMultilevel"/>
    <w:tmpl w:val="52F022AC"/>
    <w:lvl w:ilvl="0" w:tplc="93FCD8EC">
      <w:start w:val="1"/>
      <w:numFmt w:val="decimal"/>
      <w:lvlText w:val="%1."/>
      <w:lvlJc w:val="left"/>
      <w:pPr>
        <w:ind w:left="2149" w:hanging="144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20770FF"/>
    <w:multiLevelType w:val="hybridMultilevel"/>
    <w:tmpl w:val="F16A27E4"/>
    <w:lvl w:ilvl="0" w:tplc="C8DC2C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nsid w:val="684C6FDE"/>
    <w:multiLevelType w:val="hybridMultilevel"/>
    <w:tmpl w:val="69461D46"/>
    <w:lvl w:ilvl="0" w:tplc="BF1E78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6FF14882"/>
    <w:multiLevelType w:val="hybridMultilevel"/>
    <w:tmpl w:val="6EE23454"/>
    <w:lvl w:ilvl="0" w:tplc="C02E5A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3293E11"/>
    <w:multiLevelType w:val="hybridMultilevel"/>
    <w:tmpl w:val="FC9469F2"/>
    <w:lvl w:ilvl="0" w:tplc="80E424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7528410E"/>
    <w:multiLevelType w:val="hybridMultilevel"/>
    <w:tmpl w:val="AD10E092"/>
    <w:lvl w:ilvl="0" w:tplc="3F9001F6">
      <w:start w:val="1"/>
      <w:numFmt w:val="decimal"/>
      <w:lvlText w:val="%1)"/>
      <w:lvlJc w:val="left"/>
      <w:pPr>
        <w:ind w:left="1705" w:hanging="9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23"/>
  </w:num>
  <w:num w:numId="3">
    <w:abstractNumId w:val="18"/>
  </w:num>
  <w:num w:numId="4">
    <w:abstractNumId w:val="0"/>
  </w:num>
  <w:num w:numId="5">
    <w:abstractNumId w:val="19"/>
  </w:num>
  <w:num w:numId="6">
    <w:abstractNumId w:val="15"/>
  </w:num>
  <w:num w:numId="7">
    <w:abstractNumId w:val="1"/>
  </w:num>
  <w:num w:numId="8">
    <w:abstractNumId w:val="26"/>
  </w:num>
  <w:num w:numId="9">
    <w:abstractNumId w:val="12"/>
  </w:num>
  <w:num w:numId="10">
    <w:abstractNumId w:val="4"/>
  </w:num>
  <w:num w:numId="11">
    <w:abstractNumId w:val="25"/>
  </w:num>
  <w:num w:numId="12">
    <w:abstractNumId w:val="11"/>
  </w:num>
  <w:num w:numId="13">
    <w:abstractNumId w:val="20"/>
  </w:num>
  <w:num w:numId="14">
    <w:abstractNumId w:val="8"/>
  </w:num>
  <w:num w:numId="15">
    <w:abstractNumId w:val="6"/>
  </w:num>
  <w:num w:numId="16">
    <w:abstractNumId w:val="13"/>
  </w:num>
  <w:num w:numId="17">
    <w:abstractNumId w:val="9"/>
  </w:num>
  <w:num w:numId="18">
    <w:abstractNumId w:val="7"/>
  </w:num>
  <w:num w:numId="19">
    <w:abstractNumId w:val="16"/>
  </w:num>
  <w:num w:numId="20">
    <w:abstractNumId w:val="10"/>
  </w:num>
  <w:num w:numId="21">
    <w:abstractNumId w:val="22"/>
  </w:num>
  <w:num w:numId="22">
    <w:abstractNumId w:val="24"/>
  </w:num>
  <w:num w:numId="23">
    <w:abstractNumId w:val="27"/>
  </w:num>
  <w:num w:numId="24">
    <w:abstractNumId w:val="21"/>
  </w:num>
  <w:num w:numId="25">
    <w:abstractNumId w:val="3"/>
  </w:num>
  <w:num w:numId="26">
    <w:abstractNumId w:val="14"/>
  </w:num>
  <w:num w:numId="27">
    <w:abstractNumId w:val="2"/>
  </w:num>
  <w:num w:numId="2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A6C"/>
    <w:rsid w:val="00000528"/>
    <w:rsid w:val="0000182E"/>
    <w:rsid w:val="000020ED"/>
    <w:rsid w:val="00003269"/>
    <w:rsid w:val="000032DF"/>
    <w:rsid w:val="00003C69"/>
    <w:rsid w:val="00004512"/>
    <w:rsid w:val="00004BA3"/>
    <w:rsid w:val="00005495"/>
    <w:rsid w:val="0000763F"/>
    <w:rsid w:val="00007DFA"/>
    <w:rsid w:val="000110DD"/>
    <w:rsid w:val="00011D0D"/>
    <w:rsid w:val="0001273C"/>
    <w:rsid w:val="000136CC"/>
    <w:rsid w:val="00014573"/>
    <w:rsid w:val="000147E2"/>
    <w:rsid w:val="000156A8"/>
    <w:rsid w:val="00016B85"/>
    <w:rsid w:val="000202F3"/>
    <w:rsid w:val="0002038F"/>
    <w:rsid w:val="000203E8"/>
    <w:rsid w:val="00021600"/>
    <w:rsid w:val="0002351B"/>
    <w:rsid w:val="00023DB5"/>
    <w:rsid w:val="0002416D"/>
    <w:rsid w:val="00024AB7"/>
    <w:rsid w:val="000254FF"/>
    <w:rsid w:val="00025A0E"/>
    <w:rsid w:val="00027273"/>
    <w:rsid w:val="00030FD6"/>
    <w:rsid w:val="000338AB"/>
    <w:rsid w:val="00034CD0"/>
    <w:rsid w:val="0003599D"/>
    <w:rsid w:val="00036997"/>
    <w:rsid w:val="00037100"/>
    <w:rsid w:val="00037F28"/>
    <w:rsid w:val="00040C55"/>
    <w:rsid w:val="00041534"/>
    <w:rsid w:val="00042541"/>
    <w:rsid w:val="0004268A"/>
    <w:rsid w:val="00044486"/>
    <w:rsid w:val="000459D5"/>
    <w:rsid w:val="00047DA6"/>
    <w:rsid w:val="000506E9"/>
    <w:rsid w:val="00053778"/>
    <w:rsid w:val="00053F2D"/>
    <w:rsid w:val="0005473D"/>
    <w:rsid w:val="000558A6"/>
    <w:rsid w:val="00055D54"/>
    <w:rsid w:val="00055E07"/>
    <w:rsid w:val="00055FE2"/>
    <w:rsid w:val="000560FD"/>
    <w:rsid w:val="00057318"/>
    <w:rsid w:val="00057E0A"/>
    <w:rsid w:val="000603C5"/>
    <w:rsid w:val="00065F64"/>
    <w:rsid w:val="00067CD3"/>
    <w:rsid w:val="00070291"/>
    <w:rsid w:val="00070BD9"/>
    <w:rsid w:val="0007285D"/>
    <w:rsid w:val="00073617"/>
    <w:rsid w:val="00074408"/>
    <w:rsid w:val="00074784"/>
    <w:rsid w:val="00074C86"/>
    <w:rsid w:val="00075642"/>
    <w:rsid w:val="00076289"/>
    <w:rsid w:val="000767A1"/>
    <w:rsid w:val="00076CF1"/>
    <w:rsid w:val="0007729D"/>
    <w:rsid w:val="00077FA1"/>
    <w:rsid w:val="00080699"/>
    <w:rsid w:val="000814F9"/>
    <w:rsid w:val="00081FB0"/>
    <w:rsid w:val="0008299A"/>
    <w:rsid w:val="000830CC"/>
    <w:rsid w:val="000834FA"/>
    <w:rsid w:val="0008548C"/>
    <w:rsid w:val="00086462"/>
    <w:rsid w:val="000872D9"/>
    <w:rsid w:val="0008754C"/>
    <w:rsid w:val="00087F30"/>
    <w:rsid w:val="000908D8"/>
    <w:rsid w:val="00090A36"/>
    <w:rsid w:val="00090F65"/>
    <w:rsid w:val="0009497A"/>
    <w:rsid w:val="00094DB3"/>
    <w:rsid w:val="0009542A"/>
    <w:rsid w:val="00096677"/>
    <w:rsid w:val="00096EF3"/>
    <w:rsid w:val="000970D2"/>
    <w:rsid w:val="000A017C"/>
    <w:rsid w:val="000A185A"/>
    <w:rsid w:val="000A1BC6"/>
    <w:rsid w:val="000A22CD"/>
    <w:rsid w:val="000A26A4"/>
    <w:rsid w:val="000A3589"/>
    <w:rsid w:val="000A388C"/>
    <w:rsid w:val="000A3FC5"/>
    <w:rsid w:val="000A401D"/>
    <w:rsid w:val="000A4075"/>
    <w:rsid w:val="000A49E0"/>
    <w:rsid w:val="000A4DA6"/>
    <w:rsid w:val="000A502C"/>
    <w:rsid w:val="000A5FBB"/>
    <w:rsid w:val="000A63A3"/>
    <w:rsid w:val="000A7E7E"/>
    <w:rsid w:val="000B06CA"/>
    <w:rsid w:val="000B13B2"/>
    <w:rsid w:val="000B24F0"/>
    <w:rsid w:val="000B29FC"/>
    <w:rsid w:val="000B5623"/>
    <w:rsid w:val="000B6DEA"/>
    <w:rsid w:val="000B717E"/>
    <w:rsid w:val="000C1CCF"/>
    <w:rsid w:val="000C4F7C"/>
    <w:rsid w:val="000C7236"/>
    <w:rsid w:val="000C7E0B"/>
    <w:rsid w:val="000C7E5B"/>
    <w:rsid w:val="000D0182"/>
    <w:rsid w:val="000D06A4"/>
    <w:rsid w:val="000D19CD"/>
    <w:rsid w:val="000D3A14"/>
    <w:rsid w:val="000D3F1A"/>
    <w:rsid w:val="000D4220"/>
    <w:rsid w:val="000D60FF"/>
    <w:rsid w:val="000D6B07"/>
    <w:rsid w:val="000D7035"/>
    <w:rsid w:val="000E05D7"/>
    <w:rsid w:val="000E060F"/>
    <w:rsid w:val="000E1306"/>
    <w:rsid w:val="000E34E7"/>
    <w:rsid w:val="000E4129"/>
    <w:rsid w:val="000E432D"/>
    <w:rsid w:val="000E4F1B"/>
    <w:rsid w:val="000F05AC"/>
    <w:rsid w:val="000F66D1"/>
    <w:rsid w:val="000F68B9"/>
    <w:rsid w:val="000F7375"/>
    <w:rsid w:val="000F7A50"/>
    <w:rsid w:val="000F7D0A"/>
    <w:rsid w:val="001000DA"/>
    <w:rsid w:val="0010330A"/>
    <w:rsid w:val="001043B4"/>
    <w:rsid w:val="00104880"/>
    <w:rsid w:val="00104998"/>
    <w:rsid w:val="00105203"/>
    <w:rsid w:val="00106977"/>
    <w:rsid w:val="00107AAC"/>
    <w:rsid w:val="00107DFC"/>
    <w:rsid w:val="00110923"/>
    <w:rsid w:val="00110B38"/>
    <w:rsid w:val="001115FC"/>
    <w:rsid w:val="00111D0D"/>
    <w:rsid w:val="00112E32"/>
    <w:rsid w:val="001134BC"/>
    <w:rsid w:val="00113B4E"/>
    <w:rsid w:val="00114AA0"/>
    <w:rsid w:val="001155FC"/>
    <w:rsid w:val="00115BA4"/>
    <w:rsid w:val="0011628E"/>
    <w:rsid w:val="001174AC"/>
    <w:rsid w:val="00117A49"/>
    <w:rsid w:val="00120D58"/>
    <w:rsid w:val="001213B3"/>
    <w:rsid w:val="00121ED5"/>
    <w:rsid w:val="00122AC5"/>
    <w:rsid w:val="00123182"/>
    <w:rsid w:val="001237F0"/>
    <w:rsid w:val="001239E8"/>
    <w:rsid w:val="00125263"/>
    <w:rsid w:val="001256A6"/>
    <w:rsid w:val="00127003"/>
    <w:rsid w:val="00127219"/>
    <w:rsid w:val="00127980"/>
    <w:rsid w:val="001307B0"/>
    <w:rsid w:val="001310C2"/>
    <w:rsid w:val="00136414"/>
    <w:rsid w:val="0013674D"/>
    <w:rsid w:val="0013690E"/>
    <w:rsid w:val="00137928"/>
    <w:rsid w:val="00137F4C"/>
    <w:rsid w:val="0014000F"/>
    <w:rsid w:val="001404A8"/>
    <w:rsid w:val="00140E78"/>
    <w:rsid w:val="001423E1"/>
    <w:rsid w:val="00142D61"/>
    <w:rsid w:val="001430DF"/>
    <w:rsid w:val="0014425F"/>
    <w:rsid w:val="0014469A"/>
    <w:rsid w:val="00145957"/>
    <w:rsid w:val="001460E0"/>
    <w:rsid w:val="0014765B"/>
    <w:rsid w:val="00147911"/>
    <w:rsid w:val="00147BBF"/>
    <w:rsid w:val="0015027B"/>
    <w:rsid w:val="00151889"/>
    <w:rsid w:val="001522E6"/>
    <w:rsid w:val="00152633"/>
    <w:rsid w:val="00153502"/>
    <w:rsid w:val="0015389D"/>
    <w:rsid w:val="00155AF9"/>
    <w:rsid w:val="001562CD"/>
    <w:rsid w:val="001576C8"/>
    <w:rsid w:val="001577EC"/>
    <w:rsid w:val="00157FE0"/>
    <w:rsid w:val="00160C4B"/>
    <w:rsid w:val="001622ED"/>
    <w:rsid w:val="001632D0"/>
    <w:rsid w:val="0016346A"/>
    <w:rsid w:val="001639A7"/>
    <w:rsid w:val="00163F7F"/>
    <w:rsid w:val="0016431D"/>
    <w:rsid w:val="0016442C"/>
    <w:rsid w:val="00166648"/>
    <w:rsid w:val="00166710"/>
    <w:rsid w:val="00167370"/>
    <w:rsid w:val="00167F88"/>
    <w:rsid w:val="001702FD"/>
    <w:rsid w:val="00170F37"/>
    <w:rsid w:val="001711D2"/>
    <w:rsid w:val="001717A8"/>
    <w:rsid w:val="00172062"/>
    <w:rsid w:val="001720F0"/>
    <w:rsid w:val="00172514"/>
    <w:rsid w:val="00172952"/>
    <w:rsid w:val="00172ABA"/>
    <w:rsid w:val="0017524B"/>
    <w:rsid w:val="00175451"/>
    <w:rsid w:val="001756F1"/>
    <w:rsid w:val="00175A98"/>
    <w:rsid w:val="00175C08"/>
    <w:rsid w:val="00175C3E"/>
    <w:rsid w:val="00176D07"/>
    <w:rsid w:val="00176FD2"/>
    <w:rsid w:val="00181133"/>
    <w:rsid w:val="0018186F"/>
    <w:rsid w:val="00181E69"/>
    <w:rsid w:val="0018229C"/>
    <w:rsid w:val="001827C5"/>
    <w:rsid w:val="00182911"/>
    <w:rsid w:val="00182B92"/>
    <w:rsid w:val="0018537E"/>
    <w:rsid w:val="001859C0"/>
    <w:rsid w:val="00187AB3"/>
    <w:rsid w:val="00187AC9"/>
    <w:rsid w:val="0019056F"/>
    <w:rsid w:val="0019147E"/>
    <w:rsid w:val="0019167E"/>
    <w:rsid w:val="001925D8"/>
    <w:rsid w:val="00194AF1"/>
    <w:rsid w:val="0019550B"/>
    <w:rsid w:val="001956C7"/>
    <w:rsid w:val="001963C5"/>
    <w:rsid w:val="0019720A"/>
    <w:rsid w:val="001972AA"/>
    <w:rsid w:val="00197921"/>
    <w:rsid w:val="001A16EF"/>
    <w:rsid w:val="001A268A"/>
    <w:rsid w:val="001A2C09"/>
    <w:rsid w:val="001A4FDE"/>
    <w:rsid w:val="001A578A"/>
    <w:rsid w:val="001A6A0C"/>
    <w:rsid w:val="001A79A3"/>
    <w:rsid w:val="001B1BD6"/>
    <w:rsid w:val="001B1ED2"/>
    <w:rsid w:val="001B3645"/>
    <w:rsid w:val="001B5805"/>
    <w:rsid w:val="001B618B"/>
    <w:rsid w:val="001B6C32"/>
    <w:rsid w:val="001C0D52"/>
    <w:rsid w:val="001C309F"/>
    <w:rsid w:val="001C32D7"/>
    <w:rsid w:val="001C3813"/>
    <w:rsid w:val="001C4CF1"/>
    <w:rsid w:val="001C71B6"/>
    <w:rsid w:val="001D1562"/>
    <w:rsid w:val="001D2829"/>
    <w:rsid w:val="001D30CD"/>
    <w:rsid w:val="001D4E08"/>
    <w:rsid w:val="001D62D0"/>
    <w:rsid w:val="001D6B89"/>
    <w:rsid w:val="001D71CF"/>
    <w:rsid w:val="001E07D1"/>
    <w:rsid w:val="001E1758"/>
    <w:rsid w:val="001E3BCD"/>
    <w:rsid w:val="001E3BFC"/>
    <w:rsid w:val="001E3D20"/>
    <w:rsid w:val="001E4321"/>
    <w:rsid w:val="001E6493"/>
    <w:rsid w:val="001F1211"/>
    <w:rsid w:val="001F1A3F"/>
    <w:rsid w:val="001F1C7F"/>
    <w:rsid w:val="001F3C71"/>
    <w:rsid w:val="001F479B"/>
    <w:rsid w:val="001F53DB"/>
    <w:rsid w:val="001F66BA"/>
    <w:rsid w:val="001F6FAD"/>
    <w:rsid w:val="00200CD1"/>
    <w:rsid w:val="002013F9"/>
    <w:rsid w:val="002014F6"/>
    <w:rsid w:val="00202AF0"/>
    <w:rsid w:val="00204C21"/>
    <w:rsid w:val="00205188"/>
    <w:rsid w:val="0020589C"/>
    <w:rsid w:val="0020706B"/>
    <w:rsid w:val="00207B0C"/>
    <w:rsid w:val="00207DD8"/>
    <w:rsid w:val="002107FF"/>
    <w:rsid w:val="00211740"/>
    <w:rsid w:val="00211ACE"/>
    <w:rsid w:val="002132A8"/>
    <w:rsid w:val="00213FD7"/>
    <w:rsid w:val="002152EC"/>
    <w:rsid w:val="002159B4"/>
    <w:rsid w:val="00215EC8"/>
    <w:rsid w:val="00216631"/>
    <w:rsid w:val="00220B7E"/>
    <w:rsid w:val="00220D76"/>
    <w:rsid w:val="002217A5"/>
    <w:rsid w:val="00221BFE"/>
    <w:rsid w:val="00223346"/>
    <w:rsid w:val="00223652"/>
    <w:rsid w:val="00223ED0"/>
    <w:rsid w:val="00225838"/>
    <w:rsid w:val="0022597F"/>
    <w:rsid w:val="002270AF"/>
    <w:rsid w:val="00230E1F"/>
    <w:rsid w:val="002322B2"/>
    <w:rsid w:val="002336E5"/>
    <w:rsid w:val="00233AC0"/>
    <w:rsid w:val="00233B97"/>
    <w:rsid w:val="002359AE"/>
    <w:rsid w:val="002367FF"/>
    <w:rsid w:val="00237355"/>
    <w:rsid w:val="00237EDD"/>
    <w:rsid w:val="00237F30"/>
    <w:rsid w:val="002455A2"/>
    <w:rsid w:val="0024710A"/>
    <w:rsid w:val="00250751"/>
    <w:rsid w:val="00250D43"/>
    <w:rsid w:val="00251171"/>
    <w:rsid w:val="002514E7"/>
    <w:rsid w:val="00251682"/>
    <w:rsid w:val="00251E24"/>
    <w:rsid w:val="00252273"/>
    <w:rsid w:val="00254D00"/>
    <w:rsid w:val="00256A43"/>
    <w:rsid w:val="002630B5"/>
    <w:rsid w:val="002633B6"/>
    <w:rsid w:val="00263C30"/>
    <w:rsid w:val="0026437C"/>
    <w:rsid w:val="00264D6B"/>
    <w:rsid w:val="00266574"/>
    <w:rsid w:val="002666F5"/>
    <w:rsid w:val="002679AE"/>
    <w:rsid w:val="00267AEA"/>
    <w:rsid w:val="002715FD"/>
    <w:rsid w:val="00272E3E"/>
    <w:rsid w:val="002732BC"/>
    <w:rsid w:val="002737D7"/>
    <w:rsid w:val="00273F3E"/>
    <w:rsid w:val="002761F7"/>
    <w:rsid w:val="00276B46"/>
    <w:rsid w:val="00276EF7"/>
    <w:rsid w:val="00277308"/>
    <w:rsid w:val="00280715"/>
    <w:rsid w:val="002808BA"/>
    <w:rsid w:val="002808E1"/>
    <w:rsid w:val="00280963"/>
    <w:rsid w:val="00281E40"/>
    <w:rsid w:val="002832AA"/>
    <w:rsid w:val="00284557"/>
    <w:rsid w:val="00284570"/>
    <w:rsid w:val="00284996"/>
    <w:rsid w:val="00285531"/>
    <w:rsid w:val="00286372"/>
    <w:rsid w:val="00287486"/>
    <w:rsid w:val="002904B4"/>
    <w:rsid w:val="00292218"/>
    <w:rsid w:val="002925D2"/>
    <w:rsid w:val="0029538D"/>
    <w:rsid w:val="002955C5"/>
    <w:rsid w:val="00295ACC"/>
    <w:rsid w:val="00295FB8"/>
    <w:rsid w:val="00296C4F"/>
    <w:rsid w:val="002A0A6C"/>
    <w:rsid w:val="002A0AD2"/>
    <w:rsid w:val="002A1578"/>
    <w:rsid w:val="002A16A5"/>
    <w:rsid w:val="002A208F"/>
    <w:rsid w:val="002A4464"/>
    <w:rsid w:val="002A6E32"/>
    <w:rsid w:val="002B0F76"/>
    <w:rsid w:val="002B2BFD"/>
    <w:rsid w:val="002B4D54"/>
    <w:rsid w:val="002B5B6D"/>
    <w:rsid w:val="002B634B"/>
    <w:rsid w:val="002B69E5"/>
    <w:rsid w:val="002B72C2"/>
    <w:rsid w:val="002C08F7"/>
    <w:rsid w:val="002C12ED"/>
    <w:rsid w:val="002C2137"/>
    <w:rsid w:val="002C21C4"/>
    <w:rsid w:val="002C258D"/>
    <w:rsid w:val="002C39FA"/>
    <w:rsid w:val="002C3BDD"/>
    <w:rsid w:val="002C3C58"/>
    <w:rsid w:val="002C49A6"/>
    <w:rsid w:val="002C73E1"/>
    <w:rsid w:val="002D1B81"/>
    <w:rsid w:val="002D1C0E"/>
    <w:rsid w:val="002D1F61"/>
    <w:rsid w:val="002D21C9"/>
    <w:rsid w:val="002D34BC"/>
    <w:rsid w:val="002D4D20"/>
    <w:rsid w:val="002D601C"/>
    <w:rsid w:val="002D63F4"/>
    <w:rsid w:val="002D798A"/>
    <w:rsid w:val="002E0D47"/>
    <w:rsid w:val="002E113A"/>
    <w:rsid w:val="002E18AE"/>
    <w:rsid w:val="002E3787"/>
    <w:rsid w:val="002E37B5"/>
    <w:rsid w:val="002E527B"/>
    <w:rsid w:val="002E5B80"/>
    <w:rsid w:val="002E6288"/>
    <w:rsid w:val="002E796E"/>
    <w:rsid w:val="002F14D1"/>
    <w:rsid w:val="002F1C65"/>
    <w:rsid w:val="002F5C7A"/>
    <w:rsid w:val="002F5FF1"/>
    <w:rsid w:val="002F6503"/>
    <w:rsid w:val="002F6A84"/>
    <w:rsid w:val="002F6B09"/>
    <w:rsid w:val="002F6BAD"/>
    <w:rsid w:val="002F7715"/>
    <w:rsid w:val="00300614"/>
    <w:rsid w:val="00300791"/>
    <w:rsid w:val="0030186F"/>
    <w:rsid w:val="003018D1"/>
    <w:rsid w:val="00301AB9"/>
    <w:rsid w:val="00301E52"/>
    <w:rsid w:val="00302DD7"/>
    <w:rsid w:val="00303107"/>
    <w:rsid w:val="003058C5"/>
    <w:rsid w:val="0030668E"/>
    <w:rsid w:val="00307B1B"/>
    <w:rsid w:val="003103EF"/>
    <w:rsid w:val="00315611"/>
    <w:rsid w:val="003160A8"/>
    <w:rsid w:val="00316AF6"/>
    <w:rsid w:val="0032083E"/>
    <w:rsid w:val="00321D8F"/>
    <w:rsid w:val="00322228"/>
    <w:rsid w:val="00323792"/>
    <w:rsid w:val="00323FA5"/>
    <w:rsid w:val="00324417"/>
    <w:rsid w:val="003246CB"/>
    <w:rsid w:val="00324FA6"/>
    <w:rsid w:val="0032502B"/>
    <w:rsid w:val="003254FC"/>
    <w:rsid w:val="0032616D"/>
    <w:rsid w:val="00326872"/>
    <w:rsid w:val="00326BA7"/>
    <w:rsid w:val="0032745E"/>
    <w:rsid w:val="0032747C"/>
    <w:rsid w:val="00330ABF"/>
    <w:rsid w:val="00330ED7"/>
    <w:rsid w:val="0033343C"/>
    <w:rsid w:val="00333B17"/>
    <w:rsid w:val="00335955"/>
    <w:rsid w:val="0033646A"/>
    <w:rsid w:val="003367A8"/>
    <w:rsid w:val="00336FAF"/>
    <w:rsid w:val="00337115"/>
    <w:rsid w:val="0034179C"/>
    <w:rsid w:val="0034205D"/>
    <w:rsid w:val="0034252D"/>
    <w:rsid w:val="00343F0B"/>
    <w:rsid w:val="0034478D"/>
    <w:rsid w:val="00344A02"/>
    <w:rsid w:val="00344C0B"/>
    <w:rsid w:val="00346904"/>
    <w:rsid w:val="00347058"/>
    <w:rsid w:val="003473CC"/>
    <w:rsid w:val="003479E2"/>
    <w:rsid w:val="0035050F"/>
    <w:rsid w:val="0035092B"/>
    <w:rsid w:val="00350A01"/>
    <w:rsid w:val="00350AB7"/>
    <w:rsid w:val="0035252F"/>
    <w:rsid w:val="003526D8"/>
    <w:rsid w:val="0035527E"/>
    <w:rsid w:val="00355C4C"/>
    <w:rsid w:val="0035782C"/>
    <w:rsid w:val="00357E8A"/>
    <w:rsid w:val="00357FAD"/>
    <w:rsid w:val="00360905"/>
    <w:rsid w:val="00361909"/>
    <w:rsid w:val="003625FF"/>
    <w:rsid w:val="00362BFC"/>
    <w:rsid w:val="00362D76"/>
    <w:rsid w:val="0036335C"/>
    <w:rsid w:val="0036355E"/>
    <w:rsid w:val="00364407"/>
    <w:rsid w:val="00364F57"/>
    <w:rsid w:val="00366433"/>
    <w:rsid w:val="00367A2D"/>
    <w:rsid w:val="00370716"/>
    <w:rsid w:val="0037176E"/>
    <w:rsid w:val="0037288C"/>
    <w:rsid w:val="00374616"/>
    <w:rsid w:val="00374831"/>
    <w:rsid w:val="00374CF7"/>
    <w:rsid w:val="00375074"/>
    <w:rsid w:val="00376901"/>
    <w:rsid w:val="003769FE"/>
    <w:rsid w:val="00377589"/>
    <w:rsid w:val="00377C4A"/>
    <w:rsid w:val="00380F63"/>
    <w:rsid w:val="003817AA"/>
    <w:rsid w:val="00385717"/>
    <w:rsid w:val="0038640F"/>
    <w:rsid w:val="0038691A"/>
    <w:rsid w:val="00386BEA"/>
    <w:rsid w:val="00387158"/>
    <w:rsid w:val="00387C50"/>
    <w:rsid w:val="00390699"/>
    <w:rsid w:val="00390E1B"/>
    <w:rsid w:val="00392FC7"/>
    <w:rsid w:val="003930AE"/>
    <w:rsid w:val="00393380"/>
    <w:rsid w:val="00394A3D"/>
    <w:rsid w:val="00396161"/>
    <w:rsid w:val="003961B2"/>
    <w:rsid w:val="0039627B"/>
    <w:rsid w:val="00396334"/>
    <w:rsid w:val="0039689E"/>
    <w:rsid w:val="00397BC3"/>
    <w:rsid w:val="00397E19"/>
    <w:rsid w:val="003A090F"/>
    <w:rsid w:val="003A0984"/>
    <w:rsid w:val="003A0B33"/>
    <w:rsid w:val="003A2C90"/>
    <w:rsid w:val="003A3905"/>
    <w:rsid w:val="003A4281"/>
    <w:rsid w:val="003A43B2"/>
    <w:rsid w:val="003A69D3"/>
    <w:rsid w:val="003A779F"/>
    <w:rsid w:val="003A78D6"/>
    <w:rsid w:val="003B01BA"/>
    <w:rsid w:val="003B0778"/>
    <w:rsid w:val="003B0D25"/>
    <w:rsid w:val="003B13AD"/>
    <w:rsid w:val="003B1789"/>
    <w:rsid w:val="003B2286"/>
    <w:rsid w:val="003B3311"/>
    <w:rsid w:val="003B34FB"/>
    <w:rsid w:val="003B46CB"/>
    <w:rsid w:val="003B479F"/>
    <w:rsid w:val="003B47CC"/>
    <w:rsid w:val="003B48E9"/>
    <w:rsid w:val="003B4E67"/>
    <w:rsid w:val="003B580C"/>
    <w:rsid w:val="003B59B3"/>
    <w:rsid w:val="003B5EE2"/>
    <w:rsid w:val="003B5EF4"/>
    <w:rsid w:val="003B6F76"/>
    <w:rsid w:val="003B6FD3"/>
    <w:rsid w:val="003C131D"/>
    <w:rsid w:val="003C2912"/>
    <w:rsid w:val="003C4322"/>
    <w:rsid w:val="003C5303"/>
    <w:rsid w:val="003C57B8"/>
    <w:rsid w:val="003C7C38"/>
    <w:rsid w:val="003D1225"/>
    <w:rsid w:val="003D17F2"/>
    <w:rsid w:val="003D20B5"/>
    <w:rsid w:val="003D2304"/>
    <w:rsid w:val="003D3002"/>
    <w:rsid w:val="003D3426"/>
    <w:rsid w:val="003D428F"/>
    <w:rsid w:val="003D456D"/>
    <w:rsid w:val="003D738F"/>
    <w:rsid w:val="003D78AD"/>
    <w:rsid w:val="003E0367"/>
    <w:rsid w:val="003E0FD5"/>
    <w:rsid w:val="003E22B7"/>
    <w:rsid w:val="003E299B"/>
    <w:rsid w:val="003E2A50"/>
    <w:rsid w:val="003E329A"/>
    <w:rsid w:val="003E50F5"/>
    <w:rsid w:val="003E6701"/>
    <w:rsid w:val="003E67B4"/>
    <w:rsid w:val="003E69F5"/>
    <w:rsid w:val="003E6A21"/>
    <w:rsid w:val="003E6AC2"/>
    <w:rsid w:val="003E7A00"/>
    <w:rsid w:val="003F096D"/>
    <w:rsid w:val="003F0A30"/>
    <w:rsid w:val="003F0CE2"/>
    <w:rsid w:val="003F192D"/>
    <w:rsid w:val="003F3A29"/>
    <w:rsid w:val="003F40D4"/>
    <w:rsid w:val="003F4811"/>
    <w:rsid w:val="003F7588"/>
    <w:rsid w:val="0040006E"/>
    <w:rsid w:val="0040029A"/>
    <w:rsid w:val="00401A0F"/>
    <w:rsid w:val="00401BA4"/>
    <w:rsid w:val="0040213D"/>
    <w:rsid w:val="004061F4"/>
    <w:rsid w:val="0040686A"/>
    <w:rsid w:val="00406BCD"/>
    <w:rsid w:val="00407BF3"/>
    <w:rsid w:val="004125CA"/>
    <w:rsid w:val="00412741"/>
    <w:rsid w:val="004127FB"/>
    <w:rsid w:val="0041293D"/>
    <w:rsid w:val="00412BEA"/>
    <w:rsid w:val="004133DA"/>
    <w:rsid w:val="004140D9"/>
    <w:rsid w:val="00414FFD"/>
    <w:rsid w:val="00415389"/>
    <w:rsid w:val="004154F9"/>
    <w:rsid w:val="00415635"/>
    <w:rsid w:val="00415FBB"/>
    <w:rsid w:val="0041663C"/>
    <w:rsid w:val="0042074B"/>
    <w:rsid w:val="004211BB"/>
    <w:rsid w:val="00421AFC"/>
    <w:rsid w:val="00424484"/>
    <w:rsid w:val="00424897"/>
    <w:rsid w:val="0042640E"/>
    <w:rsid w:val="004267E0"/>
    <w:rsid w:val="004269BB"/>
    <w:rsid w:val="00426ED2"/>
    <w:rsid w:val="0042719A"/>
    <w:rsid w:val="00431BF0"/>
    <w:rsid w:val="004320F0"/>
    <w:rsid w:val="00432647"/>
    <w:rsid w:val="004347AD"/>
    <w:rsid w:val="00434CE9"/>
    <w:rsid w:val="00437111"/>
    <w:rsid w:val="00437137"/>
    <w:rsid w:val="00437686"/>
    <w:rsid w:val="004401D1"/>
    <w:rsid w:val="00441912"/>
    <w:rsid w:val="00441DE0"/>
    <w:rsid w:val="00442133"/>
    <w:rsid w:val="0044355D"/>
    <w:rsid w:val="00443714"/>
    <w:rsid w:val="00444708"/>
    <w:rsid w:val="004447AB"/>
    <w:rsid w:val="004449BC"/>
    <w:rsid w:val="00444CE6"/>
    <w:rsid w:val="00444DD9"/>
    <w:rsid w:val="00445127"/>
    <w:rsid w:val="00445C58"/>
    <w:rsid w:val="00450F41"/>
    <w:rsid w:val="00452103"/>
    <w:rsid w:val="0045265E"/>
    <w:rsid w:val="00453893"/>
    <w:rsid w:val="00454DB7"/>
    <w:rsid w:val="00455017"/>
    <w:rsid w:val="00455169"/>
    <w:rsid w:val="004569C7"/>
    <w:rsid w:val="00456C0F"/>
    <w:rsid w:val="00457555"/>
    <w:rsid w:val="0046275A"/>
    <w:rsid w:val="00463C86"/>
    <w:rsid w:val="004649A6"/>
    <w:rsid w:val="0046535C"/>
    <w:rsid w:val="00466AD8"/>
    <w:rsid w:val="0046706F"/>
    <w:rsid w:val="00467E37"/>
    <w:rsid w:val="004709AE"/>
    <w:rsid w:val="00471DF9"/>
    <w:rsid w:val="00471F94"/>
    <w:rsid w:val="00473028"/>
    <w:rsid w:val="00474D0F"/>
    <w:rsid w:val="00475627"/>
    <w:rsid w:val="00475DE6"/>
    <w:rsid w:val="00475FF6"/>
    <w:rsid w:val="0048075F"/>
    <w:rsid w:val="004817BE"/>
    <w:rsid w:val="00481D0E"/>
    <w:rsid w:val="0048214A"/>
    <w:rsid w:val="00482477"/>
    <w:rsid w:val="00485619"/>
    <w:rsid w:val="00485E53"/>
    <w:rsid w:val="00485E58"/>
    <w:rsid w:val="004865AF"/>
    <w:rsid w:val="00490879"/>
    <w:rsid w:val="0049122F"/>
    <w:rsid w:val="00491E24"/>
    <w:rsid w:val="004936D4"/>
    <w:rsid w:val="00494B6E"/>
    <w:rsid w:val="0049635E"/>
    <w:rsid w:val="004A0548"/>
    <w:rsid w:val="004A4009"/>
    <w:rsid w:val="004A4D32"/>
    <w:rsid w:val="004A5672"/>
    <w:rsid w:val="004A6629"/>
    <w:rsid w:val="004A675F"/>
    <w:rsid w:val="004A7151"/>
    <w:rsid w:val="004A753C"/>
    <w:rsid w:val="004A7811"/>
    <w:rsid w:val="004B1B13"/>
    <w:rsid w:val="004B1D31"/>
    <w:rsid w:val="004B1FCF"/>
    <w:rsid w:val="004B2339"/>
    <w:rsid w:val="004B261B"/>
    <w:rsid w:val="004B4216"/>
    <w:rsid w:val="004B48F1"/>
    <w:rsid w:val="004B5247"/>
    <w:rsid w:val="004B6450"/>
    <w:rsid w:val="004B7CF0"/>
    <w:rsid w:val="004C1E9E"/>
    <w:rsid w:val="004C2311"/>
    <w:rsid w:val="004C2633"/>
    <w:rsid w:val="004C2D09"/>
    <w:rsid w:val="004C3268"/>
    <w:rsid w:val="004C3423"/>
    <w:rsid w:val="004C368A"/>
    <w:rsid w:val="004C4200"/>
    <w:rsid w:val="004C43A6"/>
    <w:rsid w:val="004C4A1B"/>
    <w:rsid w:val="004C5793"/>
    <w:rsid w:val="004C5F24"/>
    <w:rsid w:val="004C6173"/>
    <w:rsid w:val="004D0360"/>
    <w:rsid w:val="004D1490"/>
    <w:rsid w:val="004D16D0"/>
    <w:rsid w:val="004D1C81"/>
    <w:rsid w:val="004D31D1"/>
    <w:rsid w:val="004D3F40"/>
    <w:rsid w:val="004D4985"/>
    <w:rsid w:val="004D49E6"/>
    <w:rsid w:val="004D5221"/>
    <w:rsid w:val="004E0448"/>
    <w:rsid w:val="004E1385"/>
    <w:rsid w:val="004E1DBF"/>
    <w:rsid w:val="004E1FE7"/>
    <w:rsid w:val="004E40DC"/>
    <w:rsid w:val="004E451C"/>
    <w:rsid w:val="004E4620"/>
    <w:rsid w:val="004E48B5"/>
    <w:rsid w:val="004E77C5"/>
    <w:rsid w:val="004F00BE"/>
    <w:rsid w:val="004F07DC"/>
    <w:rsid w:val="004F2E05"/>
    <w:rsid w:val="004F431F"/>
    <w:rsid w:val="004F4EA1"/>
    <w:rsid w:val="004F6290"/>
    <w:rsid w:val="004F6A84"/>
    <w:rsid w:val="004F6FB6"/>
    <w:rsid w:val="00500448"/>
    <w:rsid w:val="0050246C"/>
    <w:rsid w:val="00504549"/>
    <w:rsid w:val="00505233"/>
    <w:rsid w:val="005059C1"/>
    <w:rsid w:val="0050632D"/>
    <w:rsid w:val="00507227"/>
    <w:rsid w:val="005078F9"/>
    <w:rsid w:val="00507B20"/>
    <w:rsid w:val="00510A58"/>
    <w:rsid w:val="00510D0F"/>
    <w:rsid w:val="0051105E"/>
    <w:rsid w:val="0051207F"/>
    <w:rsid w:val="00513CE4"/>
    <w:rsid w:val="00514CFD"/>
    <w:rsid w:val="00521151"/>
    <w:rsid w:val="00521445"/>
    <w:rsid w:val="00521986"/>
    <w:rsid w:val="00522797"/>
    <w:rsid w:val="00522AA3"/>
    <w:rsid w:val="00522F8F"/>
    <w:rsid w:val="0052485A"/>
    <w:rsid w:val="0052572F"/>
    <w:rsid w:val="00526A6D"/>
    <w:rsid w:val="00527649"/>
    <w:rsid w:val="005300B4"/>
    <w:rsid w:val="005318B5"/>
    <w:rsid w:val="00533B4D"/>
    <w:rsid w:val="0053421C"/>
    <w:rsid w:val="00534D46"/>
    <w:rsid w:val="00535E7A"/>
    <w:rsid w:val="00536540"/>
    <w:rsid w:val="00536E0C"/>
    <w:rsid w:val="0053744F"/>
    <w:rsid w:val="00542191"/>
    <w:rsid w:val="00544947"/>
    <w:rsid w:val="00545111"/>
    <w:rsid w:val="00545C96"/>
    <w:rsid w:val="00545E1B"/>
    <w:rsid w:val="00546637"/>
    <w:rsid w:val="0055242E"/>
    <w:rsid w:val="0055413C"/>
    <w:rsid w:val="00554C47"/>
    <w:rsid w:val="005573AF"/>
    <w:rsid w:val="005575B2"/>
    <w:rsid w:val="00560779"/>
    <w:rsid w:val="005633E1"/>
    <w:rsid w:val="00564B0D"/>
    <w:rsid w:val="00564F4A"/>
    <w:rsid w:val="00564F5C"/>
    <w:rsid w:val="005660B2"/>
    <w:rsid w:val="005664B3"/>
    <w:rsid w:val="0056666B"/>
    <w:rsid w:val="00566B8F"/>
    <w:rsid w:val="00567264"/>
    <w:rsid w:val="00567A0B"/>
    <w:rsid w:val="00571B10"/>
    <w:rsid w:val="00571DA1"/>
    <w:rsid w:val="0057211A"/>
    <w:rsid w:val="00572E1D"/>
    <w:rsid w:val="0057348C"/>
    <w:rsid w:val="0057388E"/>
    <w:rsid w:val="0057430C"/>
    <w:rsid w:val="00574FFB"/>
    <w:rsid w:val="00575B72"/>
    <w:rsid w:val="00576385"/>
    <w:rsid w:val="00576FF7"/>
    <w:rsid w:val="00577CDD"/>
    <w:rsid w:val="005810C8"/>
    <w:rsid w:val="00581ACB"/>
    <w:rsid w:val="00582ABE"/>
    <w:rsid w:val="005833AA"/>
    <w:rsid w:val="00583A4F"/>
    <w:rsid w:val="005849D0"/>
    <w:rsid w:val="00585577"/>
    <w:rsid w:val="00585C92"/>
    <w:rsid w:val="0058687C"/>
    <w:rsid w:val="005901D1"/>
    <w:rsid w:val="005903E3"/>
    <w:rsid w:val="00590D87"/>
    <w:rsid w:val="00590E71"/>
    <w:rsid w:val="00591467"/>
    <w:rsid w:val="0059215F"/>
    <w:rsid w:val="005927D5"/>
    <w:rsid w:val="00592EEF"/>
    <w:rsid w:val="005937DD"/>
    <w:rsid w:val="00593E6E"/>
    <w:rsid w:val="005944C0"/>
    <w:rsid w:val="005960F8"/>
    <w:rsid w:val="00596387"/>
    <w:rsid w:val="005A012B"/>
    <w:rsid w:val="005A0218"/>
    <w:rsid w:val="005A02B1"/>
    <w:rsid w:val="005A1784"/>
    <w:rsid w:val="005A180E"/>
    <w:rsid w:val="005A1ECF"/>
    <w:rsid w:val="005A26E2"/>
    <w:rsid w:val="005A2D00"/>
    <w:rsid w:val="005A2D60"/>
    <w:rsid w:val="005A2E2C"/>
    <w:rsid w:val="005A3A71"/>
    <w:rsid w:val="005A3D1B"/>
    <w:rsid w:val="005A3E01"/>
    <w:rsid w:val="005A4488"/>
    <w:rsid w:val="005A49A4"/>
    <w:rsid w:val="005A4FAE"/>
    <w:rsid w:val="005A591F"/>
    <w:rsid w:val="005A5F4F"/>
    <w:rsid w:val="005A6554"/>
    <w:rsid w:val="005A7A5D"/>
    <w:rsid w:val="005B19DC"/>
    <w:rsid w:val="005B237B"/>
    <w:rsid w:val="005B2E53"/>
    <w:rsid w:val="005B3A37"/>
    <w:rsid w:val="005B413D"/>
    <w:rsid w:val="005B4B9D"/>
    <w:rsid w:val="005B669C"/>
    <w:rsid w:val="005C2350"/>
    <w:rsid w:val="005C26F0"/>
    <w:rsid w:val="005C50D2"/>
    <w:rsid w:val="005C5C30"/>
    <w:rsid w:val="005C63E7"/>
    <w:rsid w:val="005C6416"/>
    <w:rsid w:val="005C6640"/>
    <w:rsid w:val="005C7653"/>
    <w:rsid w:val="005C78DD"/>
    <w:rsid w:val="005D0D33"/>
    <w:rsid w:val="005D15B5"/>
    <w:rsid w:val="005D21FB"/>
    <w:rsid w:val="005D282E"/>
    <w:rsid w:val="005D2C86"/>
    <w:rsid w:val="005D34D6"/>
    <w:rsid w:val="005D372B"/>
    <w:rsid w:val="005D391B"/>
    <w:rsid w:val="005D3DA2"/>
    <w:rsid w:val="005D4107"/>
    <w:rsid w:val="005D5632"/>
    <w:rsid w:val="005D6425"/>
    <w:rsid w:val="005D6526"/>
    <w:rsid w:val="005D756C"/>
    <w:rsid w:val="005D7937"/>
    <w:rsid w:val="005E0F07"/>
    <w:rsid w:val="005E1219"/>
    <w:rsid w:val="005E1B33"/>
    <w:rsid w:val="005E2087"/>
    <w:rsid w:val="005E223C"/>
    <w:rsid w:val="005E2B2B"/>
    <w:rsid w:val="005E3539"/>
    <w:rsid w:val="005E3B4E"/>
    <w:rsid w:val="005E4B81"/>
    <w:rsid w:val="005E52E3"/>
    <w:rsid w:val="005E5500"/>
    <w:rsid w:val="005E55E6"/>
    <w:rsid w:val="005E5A91"/>
    <w:rsid w:val="005E5E67"/>
    <w:rsid w:val="005E6076"/>
    <w:rsid w:val="005E61C4"/>
    <w:rsid w:val="005E745A"/>
    <w:rsid w:val="005F22F6"/>
    <w:rsid w:val="005F2987"/>
    <w:rsid w:val="005F2BC0"/>
    <w:rsid w:val="005F41D3"/>
    <w:rsid w:val="005F5BED"/>
    <w:rsid w:val="005F5DC7"/>
    <w:rsid w:val="005F6C8D"/>
    <w:rsid w:val="005F7455"/>
    <w:rsid w:val="00600303"/>
    <w:rsid w:val="0060269F"/>
    <w:rsid w:val="0060298B"/>
    <w:rsid w:val="00602D26"/>
    <w:rsid w:val="006039F6"/>
    <w:rsid w:val="00603F43"/>
    <w:rsid w:val="00604EAD"/>
    <w:rsid w:val="006056B6"/>
    <w:rsid w:val="0060633D"/>
    <w:rsid w:val="00606DC1"/>
    <w:rsid w:val="006073D3"/>
    <w:rsid w:val="00607C0C"/>
    <w:rsid w:val="00610C42"/>
    <w:rsid w:val="00610F53"/>
    <w:rsid w:val="00611065"/>
    <w:rsid w:val="00613367"/>
    <w:rsid w:val="006133D9"/>
    <w:rsid w:val="006144CA"/>
    <w:rsid w:val="006179D8"/>
    <w:rsid w:val="00620F41"/>
    <w:rsid w:val="006230DE"/>
    <w:rsid w:val="006235F3"/>
    <w:rsid w:val="0062392C"/>
    <w:rsid w:val="00625D25"/>
    <w:rsid w:val="0062664D"/>
    <w:rsid w:val="006269B3"/>
    <w:rsid w:val="00627B50"/>
    <w:rsid w:val="0063094C"/>
    <w:rsid w:val="006314F8"/>
    <w:rsid w:val="006335BA"/>
    <w:rsid w:val="006337FF"/>
    <w:rsid w:val="006371FD"/>
    <w:rsid w:val="00637AC3"/>
    <w:rsid w:val="00637FC4"/>
    <w:rsid w:val="0064254B"/>
    <w:rsid w:val="00642D36"/>
    <w:rsid w:val="0064386D"/>
    <w:rsid w:val="00643E06"/>
    <w:rsid w:val="00644400"/>
    <w:rsid w:val="00644E99"/>
    <w:rsid w:val="0064610F"/>
    <w:rsid w:val="006467BC"/>
    <w:rsid w:val="00647531"/>
    <w:rsid w:val="006502AE"/>
    <w:rsid w:val="00650FE0"/>
    <w:rsid w:val="006511B4"/>
    <w:rsid w:val="006522CB"/>
    <w:rsid w:val="0065268A"/>
    <w:rsid w:val="00653ECC"/>
    <w:rsid w:val="006566BA"/>
    <w:rsid w:val="006569EF"/>
    <w:rsid w:val="006578F9"/>
    <w:rsid w:val="00660041"/>
    <w:rsid w:val="00660D71"/>
    <w:rsid w:val="00660E8D"/>
    <w:rsid w:val="00661142"/>
    <w:rsid w:val="00661BCA"/>
    <w:rsid w:val="006633CF"/>
    <w:rsid w:val="0066433E"/>
    <w:rsid w:val="0066470D"/>
    <w:rsid w:val="00664A6A"/>
    <w:rsid w:val="00664D1C"/>
    <w:rsid w:val="00665003"/>
    <w:rsid w:val="006654C0"/>
    <w:rsid w:val="006654F9"/>
    <w:rsid w:val="0066599A"/>
    <w:rsid w:val="00665F03"/>
    <w:rsid w:val="0066646A"/>
    <w:rsid w:val="006678FF"/>
    <w:rsid w:val="00667BAB"/>
    <w:rsid w:val="006709A1"/>
    <w:rsid w:val="00672163"/>
    <w:rsid w:val="00672444"/>
    <w:rsid w:val="006727B9"/>
    <w:rsid w:val="006728AC"/>
    <w:rsid w:val="00673269"/>
    <w:rsid w:val="00673C60"/>
    <w:rsid w:val="0067411E"/>
    <w:rsid w:val="00674943"/>
    <w:rsid w:val="00675145"/>
    <w:rsid w:val="00677EED"/>
    <w:rsid w:val="006807BE"/>
    <w:rsid w:val="00680F4E"/>
    <w:rsid w:val="0068115F"/>
    <w:rsid w:val="0068242F"/>
    <w:rsid w:val="006848CB"/>
    <w:rsid w:val="00685339"/>
    <w:rsid w:val="00686C63"/>
    <w:rsid w:val="0068759E"/>
    <w:rsid w:val="00690B1D"/>
    <w:rsid w:val="0069185F"/>
    <w:rsid w:val="00692E88"/>
    <w:rsid w:val="006941B5"/>
    <w:rsid w:val="00694266"/>
    <w:rsid w:val="00695FC2"/>
    <w:rsid w:val="0069636E"/>
    <w:rsid w:val="006A05AD"/>
    <w:rsid w:val="006A0961"/>
    <w:rsid w:val="006A16B7"/>
    <w:rsid w:val="006A17A2"/>
    <w:rsid w:val="006A218C"/>
    <w:rsid w:val="006A29A1"/>
    <w:rsid w:val="006A37DA"/>
    <w:rsid w:val="006A3ACE"/>
    <w:rsid w:val="006A3C83"/>
    <w:rsid w:val="006A454F"/>
    <w:rsid w:val="006A5198"/>
    <w:rsid w:val="006A5DF1"/>
    <w:rsid w:val="006A751D"/>
    <w:rsid w:val="006A78ED"/>
    <w:rsid w:val="006B182A"/>
    <w:rsid w:val="006B1903"/>
    <w:rsid w:val="006B228F"/>
    <w:rsid w:val="006B2831"/>
    <w:rsid w:val="006B35CE"/>
    <w:rsid w:val="006B43C5"/>
    <w:rsid w:val="006B5236"/>
    <w:rsid w:val="006B52C5"/>
    <w:rsid w:val="006B5ED0"/>
    <w:rsid w:val="006B71C9"/>
    <w:rsid w:val="006B742C"/>
    <w:rsid w:val="006B7701"/>
    <w:rsid w:val="006B7FC0"/>
    <w:rsid w:val="006C00BA"/>
    <w:rsid w:val="006C1834"/>
    <w:rsid w:val="006C1FBD"/>
    <w:rsid w:val="006C2621"/>
    <w:rsid w:val="006C2EB4"/>
    <w:rsid w:val="006C5A2B"/>
    <w:rsid w:val="006C5C88"/>
    <w:rsid w:val="006C5FBF"/>
    <w:rsid w:val="006C7807"/>
    <w:rsid w:val="006C79DF"/>
    <w:rsid w:val="006D29B4"/>
    <w:rsid w:val="006D2B98"/>
    <w:rsid w:val="006D2DAA"/>
    <w:rsid w:val="006D2F14"/>
    <w:rsid w:val="006D30D3"/>
    <w:rsid w:val="006D3550"/>
    <w:rsid w:val="006D539A"/>
    <w:rsid w:val="006D5D82"/>
    <w:rsid w:val="006E04AA"/>
    <w:rsid w:val="006E0F09"/>
    <w:rsid w:val="006E0F53"/>
    <w:rsid w:val="006E1FB9"/>
    <w:rsid w:val="006E1FFE"/>
    <w:rsid w:val="006E277C"/>
    <w:rsid w:val="006E284D"/>
    <w:rsid w:val="006E2ADE"/>
    <w:rsid w:val="006E4622"/>
    <w:rsid w:val="006E4928"/>
    <w:rsid w:val="006E5CFC"/>
    <w:rsid w:val="006E6529"/>
    <w:rsid w:val="006E7406"/>
    <w:rsid w:val="006F20CA"/>
    <w:rsid w:val="006F22D9"/>
    <w:rsid w:val="006F262A"/>
    <w:rsid w:val="006F2ADD"/>
    <w:rsid w:val="006F3374"/>
    <w:rsid w:val="006F34C1"/>
    <w:rsid w:val="006F39AF"/>
    <w:rsid w:val="006F3AAF"/>
    <w:rsid w:val="006F5956"/>
    <w:rsid w:val="006F59DC"/>
    <w:rsid w:val="006F6B98"/>
    <w:rsid w:val="007006B6"/>
    <w:rsid w:val="00701C2B"/>
    <w:rsid w:val="0070261E"/>
    <w:rsid w:val="00703B92"/>
    <w:rsid w:val="00704D59"/>
    <w:rsid w:val="00705111"/>
    <w:rsid w:val="0070637B"/>
    <w:rsid w:val="007101C2"/>
    <w:rsid w:val="00711255"/>
    <w:rsid w:val="0071172C"/>
    <w:rsid w:val="00712E02"/>
    <w:rsid w:val="0071371E"/>
    <w:rsid w:val="007156C8"/>
    <w:rsid w:val="00715AEA"/>
    <w:rsid w:val="00715CDB"/>
    <w:rsid w:val="00717463"/>
    <w:rsid w:val="00720476"/>
    <w:rsid w:val="00723121"/>
    <w:rsid w:val="00723A00"/>
    <w:rsid w:val="00724322"/>
    <w:rsid w:val="00725111"/>
    <w:rsid w:val="007254E3"/>
    <w:rsid w:val="00726F69"/>
    <w:rsid w:val="00727E7D"/>
    <w:rsid w:val="0073152A"/>
    <w:rsid w:val="007321DB"/>
    <w:rsid w:val="007324FF"/>
    <w:rsid w:val="00733B57"/>
    <w:rsid w:val="00734266"/>
    <w:rsid w:val="007352F4"/>
    <w:rsid w:val="00735907"/>
    <w:rsid w:val="00736F5F"/>
    <w:rsid w:val="0073723C"/>
    <w:rsid w:val="00740013"/>
    <w:rsid w:val="00742EEB"/>
    <w:rsid w:val="007479AF"/>
    <w:rsid w:val="00747E80"/>
    <w:rsid w:val="00750CA5"/>
    <w:rsid w:val="007510F5"/>
    <w:rsid w:val="0075214B"/>
    <w:rsid w:val="007525D3"/>
    <w:rsid w:val="007527C0"/>
    <w:rsid w:val="007529FF"/>
    <w:rsid w:val="0075482A"/>
    <w:rsid w:val="00754B25"/>
    <w:rsid w:val="00754D74"/>
    <w:rsid w:val="00754DA3"/>
    <w:rsid w:val="00756E92"/>
    <w:rsid w:val="007577CD"/>
    <w:rsid w:val="00757969"/>
    <w:rsid w:val="007579AB"/>
    <w:rsid w:val="00757A43"/>
    <w:rsid w:val="00757EDE"/>
    <w:rsid w:val="0076061F"/>
    <w:rsid w:val="007635E1"/>
    <w:rsid w:val="00765509"/>
    <w:rsid w:val="007659FC"/>
    <w:rsid w:val="00765DFD"/>
    <w:rsid w:val="00767A32"/>
    <w:rsid w:val="00772FDE"/>
    <w:rsid w:val="00773037"/>
    <w:rsid w:val="00773314"/>
    <w:rsid w:val="00773CF6"/>
    <w:rsid w:val="007740FD"/>
    <w:rsid w:val="007745EA"/>
    <w:rsid w:val="00774E8B"/>
    <w:rsid w:val="007755CA"/>
    <w:rsid w:val="00775930"/>
    <w:rsid w:val="007765FC"/>
    <w:rsid w:val="00776959"/>
    <w:rsid w:val="00776A92"/>
    <w:rsid w:val="00776BB5"/>
    <w:rsid w:val="007779B8"/>
    <w:rsid w:val="00777AD9"/>
    <w:rsid w:val="007824D5"/>
    <w:rsid w:val="00782588"/>
    <w:rsid w:val="00782F69"/>
    <w:rsid w:val="00783625"/>
    <w:rsid w:val="00784250"/>
    <w:rsid w:val="00785043"/>
    <w:rsid w:val="007871C9"/>
    <w:rsid w:val="00787F59"/>
    <w:rsid w:val="00790CAD"/>
    <w:rsid w:val="0079114F"/>
    <w:rsid w:val="00791EB1"/>
    <w:rsid w:val="00793946"/>
    <w:rsid w:val="00794A74"/>
    <w:rsid w:val="00794DE4"/>
    <w:rsid w:val="00795363"/>
    <w:rsid w:val="007955C1"/>
    <w:rsid w:val="007971A9"/>
    <w:rsid w:val="00797A24"/>
    <w:rsid w:val="00797EC0"/>
    <w:rsid w:val="007A00E2"/>
    <w:rsid w:val="007A0D19"/>
    <w:rsid w:val="007A1ED8"/>
    <w:rsid w:val="007A247B"/>
    <w:rsid w:val="007A26E3"/>
    <w:rsid w:val="007A4634"/>
    <w:rsid w:val="007A48D5"/>
    <w:rsid w:val="007A5181"/>
    <w:rsid w:val="007A6B13"/>
    <w:rsid w:val="007A73B5"/>
    <w:rsid w:val="007B1015"/>
    <w:rsid w:val="007B21DA"/>
    <w:rsid w:val="007B2E10"/>
    <w:rsid w:val="007B3D4E"/>
    <w:rsid w:val="007B4FDC"/>
    <w:rsid w:val="007B5D10"/>
    <w:rsid w:val="007B6595"/>
    <w:rsid w:val="007B6E26"/>
    <w:rsid w:val="007B7575"/>
    <w:rsid w:val="007C07DA"/>
    <w:rsid w:val="007C1093"/>
    <w:rsid w:val="007C24B4"/>
    <w:rsid w:val="007C2883"/>
    <w:rsid w:val="007C2BBC"/>
    <w:rsid w:val="007C40E9"/>
    <w:rsid w:val="007C62D6"/>
    <w:rsid w:val="007C798F"/>
    <w:rsid w:val="007C79E2"/>
    <w:rsid w:val="007D0484"/>
    <w:rsid w:val="007D09F0"/>
    <w:rsid w:val="007D1E73"/>
    <w:rsid w:val="007D23F6"/>
    <w:rsid w:val="007D4154"/>
    <w:rsid w:val="007D5660"/>
    <w:rsid w:val="007D6530"/>
    <w:rsid w:val="007E0D59"/>
    <w:rsid w:val="007E1498"/>
    <w:rsid w:val="007E161F"/>
    <w:rsid w:val="007E3554"/>
    <w:rsid w:val="007E3EBD"/>
    <w:rsid w:val="007E4567"/>
    <w:rsid w:val="007E661B"/>
    <w:rsid w:val="007E6BA2"/>
    <w:rsid w:val="007E7BDB"/>
    <w:rsid w:val="007E7C04"/>
    <w:rsid w:val="007F1163"/>
    <w:rsid w:val="007F1E18"/>
    <w:rsid w:val="007F21B7"/>
    <w:rsid w:val="007F2AD1"/>
    <w:rsid w:val="007F35BB"/>
    <w:rsid w:val="007F36CF"/>
    <w:rsid w:val="007F717F"/>
    <w:rsid w:val="00800795"/>
    <w:rsid w:val="00801801"/>
    <w:rsid w:val="00802CDE"/>
    <w:rsid w:val="00803DB1"/>
    <w:rsid w:val="00803E8D"/>
    <w:rsid w:val="00804257"/>
    <w:rsid w:val="00804A90"/>
    <w:rsid w:val="008053BB"/>
    <w:rsid w:val="008065C7"/>
    <w:rsid w:val="00806C5A"/>
    <w:rsid w:val="00807D1D"/>
    <w:rsid w:val="00810847"/>
    <w:rsid w:val="00811613"/>
    <w:rsid w:val="008129ED"/>
    <w:rsid w:val="00812C60"/>
    <w:rsid w:val="00813F81"/>
    <w:rsid w:val="0081440D"/>
    <w:rsid w:val="008155CD"/>
    <w:rsid w:val="00815A43"/>
    <w:rsid w:val="0081600B"/>
    <w:rsid w:val="00816D93"/>
    <w:rsid w:val="00817FEC"/>
    <w:rsid w:val="008200A3"/>
    <w:rsid w:val="00821ECD"/>
    <w:rsid w:val="00823C46"/>
    <w:rsid w:val="008241E2"/>
    <w:rsid w:val="00824CD3"/>
    <w:rsid w:val="008256A3"/>
    <w:rsid w:val="00825F18"/>
    <w:rsid w:val="008266F1"/>
    <w:rsid w:val="00827A66"/>
    <w:rsid w:val="00827D00"/>
    <w:rsid w:val="008307F7"/>
    <w:rsid w:val="00832982"/>
    <w:rsid w:val="00835982"/>
    <w:rsid w:val="00836077"/>
    <w:rsid w:val="008378C7"/>
    <w:rsid w:val="008379F5"/>
    <w:rsid w:val="008418D0"/>
    <w:rsid w:val="00841FC2"/>
    <w:rsid w:val="008449E4"/>
    <w:rsid w:val="00844A9D"/>
    <w:rsid w:val="00845805"/>
    <w:rsid w:val="008458A5"/>
    <w:rsid w:val="008464CB"/>
    <w:rsid w:val="00846E2C"/>
    <w:rsid w:val="00847A50"/>
    <w:rsid w:val="00850F93"/>
    <w:rsid w:val="008528BD"/>
    <w:rsid w:val="00853474"/>
    <w:rsid w:val="00854220"/>
    <w:rsid w:val="008543E3"/>
    <w:rsid w:val="00854B6D"/>
    <w:rsid w:val="0085580D"/>
    <w:rsid w:val="00855CF0"/>
    <w:rsid w:val="00856DE1"/>
    <w:rsid w:val="00856EAE"/>
    <w:rsid w:val="00861908"/>
    <w:rsid w:val="008621AC"/>
    <w:rsid w:val="008641BC"/>
    <w:rsid w:val="00867C8C"/>
    <w:rsid w:val="00867D4F"/>
    <w:rsid w:val="00872637"/>
    <w:rsid w:val="00872AA7"/>
    <w:rsid w:val="00873963"/>
    <w:rsid w:val="008740A5"/>
    <w:rsid w:val="00874C5E"/>
    <w:rsid w:val="00875268"/>
    <w:rsid w:val="00876A56"/>
    <w:rsid w:val="008773B2"/>
    <w:rsid w:val="00877CAA"/>
    <w:rsid w:val="00877CB6"/>
    <w:rsid w:val="00880F2A"/>
    <w:rsid w:val="00881525"/>
    <w:rsid w:val="00881A63"/>
    <w:rsid w:val="00884830"/>
    <w:rsid w:val="00887684"/>
    <w:rsid w:val="00887D72"/>
    <w:rsid w:val="008901F7"/>
    <w:rsid w:val="008907DA"/>
    <w:rsid w:val="008953B7"/>
    <w:rsid w:val="00896705"/>
    <w:rsid w:val="0089686E"/>
    <w:rsid w:val="008A1D86"/>
    <w:rsid w:val="008A2F6A"/>
    <w:rsid w:val="008A3501"/>
    <w:rsid w:val="008A3F41"/>
    <w:rsid w:val="008A6388"/>
    <w:rsid w:val="008A6A81"/>
    <w:rsid w:val="008A7774"/>
    <w:rsid w:val="008B0B05"/>
    <w:rsid w:val="008B1EF7"/>
    <w:rsid w:val="008B2943"/>
    <w:rsid w:val="008B2C69"/>
    <w:rsid w:val="008B50A3"/>
    <w:rsid w:val="008B69A5"/>
    <w:rsid w:val="008C0521"/>
    <w:rsid w:val="008C1D3A"/>
    <w:rsid w:val="008C248D"/>
    <w:rsid w:val="008C2ADD"/>
    <w:rsid w:val="008C35C0"/>
    <w:rsid w:val="008C3C78"/>
    <w:rsid w:val="008D0C59"/>
    <w:rsid w:val="008D1053"/>
    <w:rsid w:val="008D1706"/>
    <w:rsid w:val="008D3F45"/>
    <w:rsid w:val="008D4B19"/>
    <w:rsid w:val="008E03A0"/>
    <w:rsid w:val="008E1B73"/>
    <w:rsid w:val="008E23CE"/>
    <w:rsid w:val="008E23E0"/>
    <w:rsid w:val="008E42F1"/>
    <w:rsid w:val="008E4BF7"/>
    <w:rsid w:val="008E7132"/>
    <w:rsid w:val="008E7D50"/>
    <w:rsid w:val="008F02C7"/>
    <w:rsid w:val="008F2007"/>
    <w:rsid w:val="008F2F67"/>
    <w:rsid w:val="008F3DC9"/>
    <w:rsid w:val="008F4C11"/>
    <w:rsid w:val="008F66D0"/>
    <w:rsid w:val="0090033A"/>
    <w:rsid w:val="00900E74"/>
    <w:rsid w:val="009017A5"/>
    <w:rsid w:val="00903970"/>
    <w:rsid w:val="009042DB"/>
    <w:rsid w:val="00906315"/>
    <w:rsid w:val="009069F1"/>
    <w:rsid w:val="00910030"/>
    <w:rsid w:val="00910270"/>
    <w:rsid w:val="00911F8F"/>
    <w:rsid w:val="0091211C"/>
    <w:rsid w:val="00912DFF"/>
    <w:rsid w:val="00912EEF"/>
    <w:rsid w:val="00912F2F"/>
    <w:rsid w:val="00916249"/>
    <w:rsid w:val="0091657D"/>
    <w:rsid w:val="00920FAE"/>
    <w:rsid w:val="009217F6"/>
    <w:rsid w:val="00921ADA"/>
    <w:rsid w:val="00921C15"/>
    <w:rsid w:val="00924272"/>
    <w:rsid w:val="0092742A"/>
    <w:rsid w:val="00927B65"/>
    <w:rsid w:val="00927F68"/>
    <w:rsid w:val="00930219"/>
    <w:rsid w:val="0093118C"/>
    <w:rsid w:val="00932316"/>
    <w:rsid w:val="00932966"/>
    <w:rsid w:val="00934990"/>
    <w:rsid w:val="00934DD4"/>
    <w:rsid w:val="00935255"/>
    <w:rsid w:val="00935B9F"/>
    <w:rsid w:val="0093771A"/>
    <w:rsid w:val="00937814"/>
    <w:rsid w:val="009379E8"/>
    <w:rsid w:val="00941528"/>
    <w:rsid w:val="00941A4F"/>
    <w:rsid w:val="009423BD"/>
    <w:rsid w:val="009425C4"/>
    <w:rsid w:val="00942C64"/>
    <w:rsid w:val="00943AF2"/>
    <w:rsid w:val="00946B4E"/>
    <w:rsid w:val="009471EA"/>
    <w:rsid w:val="00947B0B"/>
    <w:rsid w:val="00950BD6"/>
    <w:rsid w:val="009510A0"/>
    <w:rsid w:val="009527C6"/>
    <w:rsid w:val="00953300"/>
    <w:rsid w:val="00955F96"/>
    <w:rsid w:val="00960774"/>
    <w:rsid w:val="00961239"/>
    <w:rsid w:val="009626E8"/>
    <w:rsid w:val="00962E25"/>
    <w:rsid w:val="0096338E"/>
    <w:rsid w:val="009639D4"/>
    <w:rsid w:val="009643E9"/>
    <w:rsid w:val="00966C70"/>
    <w:rsid w:val="00967423"/>
    <w:rsid w:val="00971B2A"/>
    <w:rsid w:val="00972914"/>
    <w:rsid w:val="00974B07"/>
    <w:rsid w:val="00974FB1"/>
    <w:rsid w:val="00975864"/>
    <w:rsid w:val="009767AB"/>
    <w:rsid w:val="00980919"/>
    <w:rsid w:val="009810CF"/>
    <w:rsid w:val="009811AA"/>
    <w:rsid w:val="009844FC"/>
    <w:rsid w:val="009854EF"/>
    <w:rsid w:val="00985F18"/>
    <w:rsid w:val="009864D9"/>
    <w:rsid w:val="00987AD8"/>
    <w:rsid w:val="009904D5"/>
    <w:rsid w:val="00990735"/>
    <w:rsid w:val="009915FC"/>
    <w:rsid w:val="00992C16"/>
    <w:rsid w:val="00992F57"/>
    <w:rsid w:val="00993531"/>
    <w:rsid w:val="00993578"/>
    <w:rsid w:val="00994C50"/>
    <w:rsid w:val="00995675"/>
    <w:rsid w:val="009959C0"/>
    <w:rsid w:val="009970E1"/>
    <w:rsid w:val="009972FA"/>
    <w:rsid w:val="009A0AD2"/>
    <w:rsid w:val="009A2B86"/>
    <w:rsid w:val="009A3EC4"/>
    <w:rsid w:val="009A49A8"/>
    <w:rsid w:val="009A4C02"/>
    <w:rsid w:val="009A4DAF"/>
    <w:rsid w:val="009A5ADE"/>
    <w:rsid w:val="009A5BF0"/>
    <w:rsid w:val="009B02B9"/>
    <w:rsid w:val="009B51E7"/>
    <w:rsid w:val="009B61BD"/>
    <w:rsid w:val="009B7E95"/>
    <w:rsid w:val="009C001E"/>
    <w:rsid w:val="009C033C"/>
    <w:rsid w:val="009C1957"/>
    <w:rsid w:val="009C218C"/>
    <w:rsid w:val="009C475D"/>
    <w:rsid w:val="009C73ED"/>
    <w:rsid w:val="009C775F"/>
    <w:rsid w:val="009C7D67"/>
    <w:rsid w:val="009D282A"/>
    <w:rsid w:val="009D307B"/>
    <w:rsid w:val="009D4FD3"/>
    <w:rsid w:val="009D5277"/>
    <w:rsid w:val="009E2154"/>
    <w:rsid w:val="009E3683"/>
    <w:rsid w:val="009E3E77"/>
    <w:rsid w:val="009E4283"/>
    <w:rsid w:val="009E713E"/>
    <w:rsid w:val="009E77CD"/>
    <w:rsid w:val="009E7EA5"/>
    <w:rsid w:val="009F019E"/>
    <w:rsid w:val="009F1642"/>
    <w:rsid w:val="009F3EBF"/>
    <w:rsid w:val="009F53CD"/>
    <w:rsid w:val="009F5C16"/>
    <w:rsid w:val="009F5FF8"/>
    <w:rsid w:val="009F62D8"/>
    <w:rsid w:val="009F630A"/>
    <w:rsid w:val="009F6479"/>
    <w:rsid w:val="009F6717"/>
    <w:rsid w:val="009F79C7"/>
    <w:rsid w:val="00A002FF"/>
    <w:rsid w:val="00A00B8D"/>
    <w:rsid w:val="00A01F03"/>
    <w:rsid w:val="00A02F52"/>
    <w:rsid w:val="00A037EA"/>
    <w:rsid w:val="00A0596B"/>
    <w:rsid w:val="00A05F78"/>
    <w:rsid w:val="00A062A8"/>
    <w:rsid w:val="00A11DC0"/>
    <w:rsid w:val="00A12DAA"/>
    <w:rsid w:val="00A13140"/>
    <w:rsid w:val="00A1314C"/>
    <w:rsid w:val="00A13289"/>
    <w:rsid w:val="00A13843"/>
    <w:rsid w:val="00A1394F"/>
    <w:rsid w:val="00A14AD1"/>
    <w:rsid w:val="00A151BE"/>
    <w:rsid w:val="00A153ED"/>
    <w:rsid w:val="00A156F3"/>
    <w:rsid w:val="00A159D1"/>
    <w:rsid w:val="00A15B2D"/>
    <w:rsid w:val="00A20A65"/>
    <w:rsid w:val="00A21B40"/>
    <w:rsid w:val="00A21D15"/>
    <w:rsid w:val="00A21EBF"/>
    <w:rsid w:val="00A22027"/>
    <w:rsid w:val="00A228D5"/>
    <w:rsid w:val="00A24182"/>
    <w:rsid w:val="00A24BCF"/>
    <w:rsid w:val="00A25E73"/>
    <w:rsid w:val="00A27DA5"/>
    <w:rsid w:val="00A30696"/>
    <w:rsid w:val="00A3169A"/>
    <w:rsid w:val="00A32B5E"/>
    <w:rsid w:val="00A341E8"/>
    <w:rsid w:val="00A3444D"/>
    <w:rsid w:val="00A34B6C"/>
    <w:rsid w:val="00A35907"/>
    <w:rsid w:val="00A35FB5"/>
    <w:rsid w:val="00A3730B"/>
    <w:rsid w:val="00A374B3"/>
    <w:rsid w:val="00A375AF"/>
    <w:rsid w:val="00A37712"/>
    <w:rsid w:val="00A40394"/>
    <w:rsid w:val="00A40F4A"/>
    <w:rsid w:val="00A422BF"/>
    <w:rsid w:val="00A435B8"/>
    <w:rsid w:val="00A44AEE"/>
    <w:rsid w:val="00A45D1E"/>
    <w:rsid w:val="00A46164"/>
    <w:rsid w:val="00A46B66"/>
    <w:rsid w:val="00A46BC3"/>
    <w:rsid w:val="00A46DEB"/>
    <w:rsid w:val="00A50F71"/>
    <w:rsid w:val="00A515BD"/>
    <w:rsid w:val="00A52059"/>
    <w:rsid w:val="00A52481"/>
    <w:rsid w:val="00A52EA7"/>
    <w:rsid w:val="00A53EDB"/>
    <w:rsid w:val="00A54B2E"/>
    <w:rsid w:val="00A54CF7"/>
    <w:rsid w:val="00A5503F"/>
    <w:rsid w:val="00A55B5E"/>
    <w:rsid w:val="00A600A7"/>
    <w:rsid w:val="00A61C47"/>
    <w:rsid w:val="00A61D91"/>
    <w:rsid w:val="00A63457"/>
    <w:rsid w:val="00A636A4"/>
    <w:rsid w:val="00A6405F"/>
    <w:rsid w:val="00A6438B"/>
    <w:rsid w:val="00A64758"/>
    <w:rsid w:val="00A66186"/>
    <w:rsid w:val="00A66305"/>
    <w:rsid w:val="00A66788"/>
    <w:rsid w:val="00A67E52"/>
    <w:rsid w:val="00A67F11"/>
    <w:rsid w:val="00A7019B"/>
    <w:rsid w:val="00A70290"/>
    <w:rsid w:val="00A712EA"/>
    <w:rsid w:val="00A71BB5"/>
    <w:rsid w:val="00A74A3D"/>
    <w:rsid w:val="00A75734"/>
    <w:rsid w:val="00A75D5C"/>
    <w:rsid w:val="00A76275"/>
    <w:rsid w:val="00A81723"/>
    <w:rsid w:val="00A81AED"/>
    <w:rsid w:val="00A83C0E"/>
    <w:rsid w:val="00A847CB"/>
    <w:rsid w:val="00A84974"/>
    <w:rsid w:val="00A85BEF"/>
    <w:rsid w:val="00A86D9C"/>
    <w:rsid w:val="00A87BE1"/>
    <w:rsid w:val="00A9020C"/>
    <w:rsid w:val="00A91795"/>
    <w:rsid w:val="00A93021"/>
    <w:rsid w:val="00A93B63"/>
    <w:rsid w:val="00A95C54"/>
    <w:rsid w:val="00A95DBB"/>
    <w:rsid w:val="00A9648E"/>
    <w:rsid w:val="00A97EEC"/>
    <w:rsid w:val="00AA0803"/>
    <w:rsid w:val="00AA2009"/>
    <w:rsid w:val="00AA51BD"/>
    <w:rsid w:val="00AA5EE5"/>
    <w:rsid w:val="00AB0857"/>
    <w:rsid w:val="00AB271E"/>
    <w:rsid w:val="00AB38DD"/>
    <w:rsid w:val="00AB5E1D"/>
    <w:rsid w:val="00AC01E8"/>
    <w:rsid w:val="00AC2C57"/>
    <w:rsid w:val="00AC3910"/>
    <w:rsid w:val="00AC3E0E"/>
    <w:rsid w:val="00AC4A45"/>
    <w:rsid w:val="00AC4BAB"/>
    <w:rsid w:val="00AC7A24"/>
    <w:rsid w:val="00AD0803"/>
    <w:rsid w:val="00AD14B2"/>
    <w:rsid w:val="00AD1905"/>
    <w:rsid w:val="00AD2956"/>
    <w:rsid w:val="00AD298E"/>
    <w:rsid w:val="00AD3AB3"/>
    <w:rsid w:val="00AD4BDB"/>
    <w:rsid w:val="00AD4BF1"/>
    <w:rsid w:val="00AD5A78"/>
    <w:rsid w:val="00AD725F"/>
    <w:rsid w:val="00AD75BB"/>
    <w:rsid w:val="00AE0ADD"/>
    <w:rsid w:val="00AE107C"/>
    <w:rsid w:val="00AE1C3B"/>
    <w:rsid w:val="00AE1CD6"/>
    <w:rsid w:val="00AE2462"/>
    <w:rsid w:val="00AE2490"/>
    <w:rsid w:val="00AE37FB"/>
    <w:rsid w:val="00AE4DC1"/>
    <w:rsid w:val="00AE54B4"/>
    <w:rsid w:val="00AE5ABA"/>
    <w:rsid w:val="00AE61D4"/>
    <w:rsid w:val="00AE6743"/>
    <w:rsid w:val="00AE7BDC"/>
    <w:rsid w:val="00AE7C0E"/>
    <w:rsid w:val="00AE7F45"/>
    <w:rsid w:val="00AF1CF3"/>
    <w:rsid w:val="00AF3065"/>
    <w:rsid w:val="00AF404F"/>
    <w:rsid w:val="00AF4069"/>
    <w:rsid w:val="00AF4CB0"/>
    <w:rsid w:val="00AF4DC4"/>
    <w:rsid w:val="00AF5554"/>
    <w:rsid w:val="00AF6B93"/>
    <w:rsid w:val="00AF6F47"/>
    <w:rsid w:val="00AF769F"/>
    <w:rsid w:val="00B02CA5"/>
    <w:rsid w:val="00B03A7A"/>
    <w:rsid w:val="00B05973"/>
    <w:rsid w:val="00B05CB9"/>
    <w:rsid w:val="00B0645D"/>
    <w:rsid w:val="00B067A6"/>
    <w:rsid w:val="00B06B0A"/>
    <w:rsid w:val="00B117EC"/>
    <w:rsid w:val="00B13225"/>
    <w:rsid w:val="00B1523F"/>
    <w:rsid w:val="00B16B1F"/>
    <w:rsid w:val="00B2012A"/>
    <w:rsid w:val="00B21224"/>
    <w:rsid w:val="00B213BA"/>
    <w:rsid w:val="00B2200E"/>
    <w:rsid w:val="00B22493"/>
    <w:rsid w:val="00B233FD"/>
    <w:rsid w:val="00B235EA"/>
    <w:rsid w:val="00B26B0E"/>
    <w:rsid w:val="00B2734C"/>
    <w:rsid w:val="00B27A3D"/>
    <w:rsid w:val="00B32AE7"/>
    <w:rsid w:val="00B33AC1"/>
    <w:rsid w:val="00B342A6"/>
    <w:rsid w:val="00B347A7"/>
    <w:rsid w:val="00B35A88"/>
    <w:rsid w:val="00B35B2E"/>
    <w:rsid w:val="00B40818"/>
    <w:rsid w:val="00B4159D"/>
    <w:rsid w:val="00B41770"/>
    <w:rsid w:val="00B41F0F"/>
    <w:rsid w:val="00B4244D"/>
    <w:rsid w:val="00B4416D"/>
    <w:rsid w:val="00B4485B"/>
    <w:rsid w:val="00B46825"/>
    <w:rsid w:val="00B46B98"/>
    <w:rsid w:val="00B5177D"/>
    <w:rsid w:val="00B517C1"/>
    <w:rsid w:val="00B5181B"/>
    <w:rsid w:val="00B51DDA"/>
    <w:rsid w:val="00B53F06"/>
    <w:rsid w:val="00B6166F"/>
    <w:rsid w:val="00B62B51"/>
    <w:rsid w:val="00B62F9E"/>
    <w:rsid w:val="00B67A04"/>
    <w:rsid w:val="00B704C8"/>
    <w:rsid w:val="00B71AFB"/>
    <w:rsid w:val="00B72C67"/>
    <w:rsid w:val="00B733F8"/>
    <w:rsid w:val="00B73A59"/>
    <w:rsid w:val="00B7711C"/>
    <w:rsid w:val="00B773B1"/>
    <w:rsid w:val="00B81A19"/>
    <w:rsid w:val="00B820B6"/>
    <w:rsid w:val="00B83378"/>
    <w:rsid w:val="00B85A12"/>
    <w:rsid w:val="00B861E1"/>
    <w:rsid w:val="00B86D3F"/>
    <w:rsid w:val="00B90078"/>
    <w:rsid w:val="00B90348"/>
    <w:rsid w:val="00B9057B"/>
    <w:rsid w:val="00B9303D"/>
    <w:rsid w:val="00B93850"/>
    <w:rsid w:val="00B93E9B"/>
    <w:rsid w:val="00B93F54"/>
    <w:rsid w:val="00B96F87"/>
    <w:rsid w:val="00B97CF0"/>
    <w:rsid w:val="00BA13B1"/>
    <w:rsid w:val="00BA2745"/>
    <w:rsid w:val="00BA3E48"/>
    <w:rsid w:val="00BA3FBC"/>
    <w:rsid w:val="00BA4028"/>
    <w:rsid w:val="00BA4233"/>
    <w:rsid w:val="00BA46E3"/>
    <w:rsid w:val="00BA5159"/>
    <w:rsid w:val="00BA5C83"/>
    <w:rsid w:val="00BA613F"/>
    <w:rsid w:val="00BA75E0"/>
    <w:rsid w:val="00BA7800"/>
    <w:rsid w:val="00BA7E4A"/>
    <w:rsid w:val="00BB1350"/>
    <w:rsid w:val="00BB15AC"/>
    <w:rsid w:val="00BB1BFD"/>
    <w:rsid w:val="00BB2061"/>
    <w:rsid w:val="00BB2C3C"/>
    <w:rsid w:val="00BB43EF"/>
    <w:rsid w:val="00BB5062"/>
    <w:rsid w:val="00BB57BB"/>
    <w:rsid w:val="00BB57EC"/>
    <w:rsid w:val="00BB763A"/>
    <w:rsid w:val="00BB77D6"/>
    <w:rsid w:val="00BC18FC"/>
    <w:rsid w:val="00BC1BCF"/>
    <w:rsid w:val="00BC1F48"/>
    <w:rsid w:val="00BC4028"/>
    <w:rsid w:val="00BC6527"/>
    <w:rsid w:val="00BC7246"/>
    <w:rsid w:val="00BC73F8"/>
    <w:rsid w:val="00BC7790"/>
    <w:rsid w:val="00BD0A2D"/>
    <w:rsid w:val="00BD23D7"/>
    <w:rsid w:val="00BD2590"/>
    <w:rsid w:val="00BD299D"/>
    <w:rsid w:val="00BD4E77"/>
    <w:rsid w:val="00BD56D0"/>
    <w:rsid w:val="00BD6D55"/>
    <w:rsid w:val="00BD7097"/>
    <w:rsid w:val="00BD744F"/>
    <w:rsid w:val="00BE0BCC"/>
    <w:rsid w:val="00BE0C93"/>
    <w:rsid w:val="00BE1825"/>
    <w:rsid w:val="00BE2F2F"/>
    <w:rsid w:val="00BE3CD4"/>
    <w:rsid w:val="00BE4A2C"/>
    <w:rsid w:val="00BE4F98"/>
    <w:rsid w:val="00BE68D0"/>
    <w:rsid w:val="00BF07E6"/>
    <w:rsid w:val="00BF0C96"/>
    <w:rsid w:val="00BF2AD1"/>
    <w:rsid w:val="00BF2C37"/>
    <w:rsid w:val="00BF74F4"/>
    <w:rsid w:val="00BF7E22"/>
    <w:rsid w:val="00C00639"/>
    <w:rsid w:val="00C017F5"/>
    <w:rsid w:val="00C01D8D"/>
    <w:rsid w:val="00C02A2E"/>
    <w:rsid w:val="00C03DDB"/>
    <w:rsid w:val="00C0556C"/>
    <w:rsid w:val="00C05591"/>
    <w:rsid w:val="00C0644F"/>
    <w:rsid w:val="00C0754B"/>
    <w:rsid w:val="00C07BD2"/>
    <w:rsid w:val="00C11619"/>
    <w:rsid w:val="00C1166F"/>
    <w:rsid w:val="00C15213"/>
    <w:rsid w:val="00C16619"/>
    <w:rsid w:val="00C16BF9"/>
    <w:rsid w:val="00C209A7"/>
    <w:rsid w:val="00C21A7B"/>
    <w:rsid w:val="00C23C68"/>
    <w:rsid w:val="00C24ABA"/>
    <w:rsid w:val="00C27E6A"/>
    <w:rsid w:val="00C3059F"/>
    <w:rsid w:val="00C30840"/>
    <w:rsid w:val="00C335A9"/>
    <w:rsid w:val="00C340BC"/>
    <w:rsid w:val="00C34631"/>
    <w:rsid w:val="00C3594A"/>
    <w:rsid w:val="00C3787C"/>
    <w:rsid w:val="00C40644"/>
    <w:rsid w:val="00C42306"/>
    <w:rsid w:val="00C42C55"/>
    <w:rsid w:val="00C45196"/>
    <w:rsid w:val="00C466AB"/>
    <w:rsid w:val="00C46852"/>
    <w:rsid w:val="00C46E98"/>
    <w:rsid w:val="00C4723F"/>
    <w:rsid w:val="00C47B2C"/>
    <w:rsid w:val="00C502A8"/>
    <w:rsid w:val="00C509D1"/>
    <w:rsid w:val="00C50D03"/>
    <w:rsid w:val="00C519E1"/>
    <w:rsid w:val="00C527E3"/>
    <w:rsid w:val="00C52AB4"/>
    <w:rsid w:val="00C52E57"/>
    <w:rsid w:val="00C531E8"/>
    <w:rsid w:val="00C5433B"/>
    <w:rsid w:val="00C5443B"/>
    <w:rsid w:val="00C55B5D"/>
    <w:rsid w:val="00C5709B"/>
    <w:rsid w:val="00C57AD3"/>
    <w:rsid w:val="00C60B9A"/>
    <w:rsid w:val="00C60C4A"/>
    <w:rsid w:val="00C61C77"/>
    <w:rsid w:val="00C624D5"/>
    <w:rsid w:val="00C64283"/>
    <w:rsid w:val="00C65B68"/>
    <w:rsid w:val="00C664C5"/>
    <w:rsid w:val="00C67E4C"/>
    <w:rsid w:val="00C719E7"/>
    <w:rsid w:val="00C71ABC"/>
    <w:rsid w:val="00C71E07"/>
    <w:rsid w:val="00C73A63"/>
    <w:rsid w:val="00C752BB"/>
    <w:rsid w:val="00C75884"/>
    <w:rsid w:val="00C76BE7"/>
    <w:rsid w:val="00C7714B"/>
    <w:rsid w:val="00C77237"/>
    <w:rsid w:val="00C77BAC"/>
    <w:rsid w:val="00C80529"/>
    <w:rsid w:val="00C816AC"/>
    <w:rsid w:val="00C83BC2"/>
    <w:rsid w:val="00C83D09"/>
    <w:rsid w:val="00C84438"/>
    <w:rsid w:val="00C85F2F"/>
    <w:rsid w:val="00C863E3"/>
    <w:rsid w:val="00C874E2"/>
    <w:rsid w:val="00C87550"/>
    <w:rsid w:val="00C90617"/>
    <w:rsid w:val="00C90629"/>
    <w:rsid w:val="00C926A2"/>
    <w:rsid w:val="00C9391E"/>
    <w:rsid w:val="00C95490"/>
    <w:rsid w:val="00C959AF"/>
    <w:rsid w:val="00C9678A"/>
    <w:rsid w:val="00C97D86"/>
    <w:rsid w:val="00C97E2D"/>
    <w:rsid w:val="00CA0E8E"/>
    <w:rsid w:val="00CA19B9"/>
    <w:rsid w:val="00CA2B73"/>
    <w:rsid w:val="00CA3A89"/>
    <w:rsid w:val="00CA3EE6"/>
    <w:rsid w:val="00CA4D68"/>
    <w:rsid w:val="00CA50FC"/>
    <w:rsid w:val="00CA5F18"/>
    <w:rsid w:val="00CA6EBB"/>
    <w:rsid w:val="00CA7033"/>
    <w:rsid w:val="00CA7889"/>
    <w:rsid w:val="00CB02D3"/>
    <w:rsid w:val="00CB0433"/>
    <w:rsid w:val="00CB054E"/>
    <w:rsid w:val="00CB163A"/>
    <w:rsid w:val="00CB1BD2"/>
    <w:rsid w:val="00CB2249"/>
    <w:rsid w:val="00CB224B"/>
    <w:rsid w:val="00CB4B16"/>
    <w:rsid w:val="00CB4BBE"/>
    <w:rsid w:val="00CB5BCA"/>
    <w:rsid w:val="00CB6201"/>
    <w:rsid w:val="00CB7619"/>
    <w:rsid w:val="00CB7B50"/>
    <w:rsid w:val="00CC01B2"/>
    <w:rsid w:val="00CC0F5C"/>
    <w:rsid w:val="00CC19EB"/>
    <w:rsid w:val="00CC2FFE"/>
    <w:rsid w:val="00CC41BE"/>
    <w:rsid w:val="00CC49AC"/>
    <w:rsid w:val="00CD06E3"/>
    <w:rsid w:val="00CD13A6"/>
    <w:rsid w:val="00CD1A43"/>
    <w:rsid w:val="00CD1DC8"/>
    <w:rsid w:val="00CD1E51"/>
    <w:rsid w:val="00CD2684"/>
    <w:rsid w:val="00CD3CE1"/>
    <w:rsid w:val="00CD4788"/>
    <w:rsid w:val="00CD5617"/>
    <w:rsid w:val="00CD565D"/>
    <w:rsid w:val="00CD5814"/>
    <w:rsid w:val="00CD65D6"/>
    <w:rsid w:val="00CD6A3B"/>
    <w:rsid w:val="00CE04A0"/>
    <w:rsid w:val="00CE04D7"/>
    <w:rsid w:val="00CE1AA7"/>
    <w:rsid w:val="00CE2020"/>
    <w:rsid w:val="00CE24F9"/>
    <w:rsid w:val="00CE25D4"/>
    <w:rsid w:val="00CE2983"/>
    <w:rsid w:val="00CE2D85"/>
    <w:rsid w:val="00CE49C6"/>
    <w:rsid w:val="00CE7543"/>
    <w:rsid w:val="00CE7FB2"/>
    <w:rsid w:val="00CF2F0E"/>
    <w:rsid w:val="00CF3A1D"/>
    <w:rsid w:val="00CF3B55"/>
    <w:rsid w:val="00CF48EE"/>
    <w:rsid w:val="00CF575A"/>
    <w:rsid w:val="00CF5945"/>
    <w:rsid w:val="00CF66CB"/>
    <w:rsid w:val="00CF7531"/>
    <w:rsid w:val="00CF7C7D"/>
    <w:rsid w:val="00CF7E12"/>
    <w:rsid w:val="00D00671"/>
    <w:rsid w:val="00D0135E"/>
    <w:rsid w:val="00D01405"/>
    <w:rsid w:val="00D0161A"/>
    <w:rsid w:val="00D017C7"/>
    <w:rsid w:val="00D02512"/>
    <w:rsid w:val="00D02CC6"/>
    <w:rsid w:val="00D03297"/>
    <w:rsid w:val="00D03FBF"/>
    <w:rsid w:val="00D041EC"/>
    <w:rsid w:val="00D045A5"/>
    <w:rsid w:val="00D05410"/>
    <w:rsid w:val="00D0614D"/>
    <w:rsid w:val="00D063C5"/>
    <w:rsid w:val="00D06795"/>
    <w:rsid w:val="00D06D24"/>
    <w:rsid w:val="00D06DC9"/>
    <w:rsid w:val="00D074FE"/>
    <w:rsid w:val="00D07DEF"/>
    <w:rsid w:val="00D1031F"/>
    <w:rsid w:val="00D10B5D"/>
    <w:rsid w:val="00D10DDB"/>
    <w:rsid w:val="00D1308B"/>
    <w:rsid w:val="00D1377D"/>
    <w:rsid w:val="00D13796"/>
    <w:rsid w:val="00D1479E"/>
    <w:rsid w:val="00D14AC2"/>
    <w:rsid w:val="00D14E53"/>
    <w:rsid w:val="00D162CE"/>
    <w:rsid w:val="00D16AEB"/>
    <w:rsid w:val="00D17B24"/>
    <w:rsid w:val="00D17B6E"/>
    <w:rsid w:val="00D212F1"/>
    <w:rsid w:val="00D217B9"/>
    <w:rsid w:val="00D221A0"/>
    <w:rsid w:val="00D245FB"/>
    <w:rsid w:val="00D24DB0"/>
    <w:rsid w:val="00D24ED0"/>
    <w:rsid w:val="00D257A7"/>
    <w:rsid w:val="00D270BD"/>
    <w:rsid w:val="00D3173B"/>
    <w:rsid w:val="00D31BF4"/>
    <w:rsid w:val="00D32F0E"/>
    <w:rsid w:val="00D33348"/>
    <w:rsid w:val="00D37E12"/>
    <w:rsid w:val="00D37EDC"/>
    <w:rsid w:val="00D40571"/>
    <w:rsid w:val="00D40B96"/>
    <w:rsid w:val="00D40C9F"/>
    <w:rsid w:val="00D4138F"/>
    <w:rsid w:val="00D416A0"/>
    <w:rsid w:val="00D41EDE"/>
    <w:rsid w:val="00D4395D"/>
    <w:rsid w:val="00D448FD"/>
    <w:rsid w:val="00D449B6"/>
    <w:rsid w:val="00D44BCA"/>
    <w:rsid w:val="00D44D59"/>
    <w:rsid w:val="00D4643A"/>
    <w:rsid w:val="00D47635"/>
    <w:rsid w:val="00D476A7"/>
    <w:rsid w:val="00D47EB2"/>
    <w:rsid w:val="00D50497"/>
    <w:rsid w:val="00D52200"/>
    <w:rsid w:val="00D53125"/>
    <w:rsid w:val="00D5350A"/>
    <w:rsid w:val="00D548AF"/>
    <w:rsid w:val="00D54FE8"/>
    <w:rsid w:val="00D557E9"/>
    <w:rsid w:val="00D5581A"/>
    <w:rsid w:val="00D560AD"/>
    <w:rsid w:val="00D62E16"/>
    <w:rsid w:val="00D6512F"/>
    <w:rsid w:val="00D65324"/>
    <w:rsid w:val="00D6683F"/>
    <w:rsid w:val="00D66BB4"/>
    <w:rsid w:val="00D6712B"/>
    <w:rsid w:val="00D67843"/>
    <w:rsid w:val="00D7014E"/>
    <w:rsid w:val="00D703E9"/>
    <w:rsid w:val="00D75066"/>
    <w:rsid w:val="00D7547A"/>
    <w:rsid w:val="00D75685"/>
    <w:rsid w:val="00D76F91"/>
    <w:rsid w:val="00D77179"/>
    <w:rsid w:val="00D778A5"/>
    <w:rsid w:val="00D77C76"/>
    <w:rsid w:val="00D8208F"/>
    <w:rsid w:val="00D82653"/>
    <w:rsid w:val="00D82664"/>
    <w:rsid w:val="00D838FD"/>
    <w:rsid w:val="00D83AD3"/>
    <w:rsid w:val="00D84463"/>
    <w:rsid w:val="00D86770"/>
    <w:rsid w:val="00D87010"/>
    <w:rsid w:val="00D878F1"/>
    <w:rsid w:val="00D9035D"/>
    <w:rsid w:val="00D90D25"/>
    <w:rsid w:val="00D91690"/>
    <w:rsid w:val="00D93D62"/>
    <w:rsid w:val="00D93DEB"/>
    <w:rsid w:val="00D9423C"/>
    <w:rsid w:val="00D945F2"/>
    <w:rsid w:val="00D95BAF"/>
    <w:rsid w:val="00D95D7F"/>
    <w:rsid w:val="00D97779"/>
    <w:rsid w:val="00DA16B1"/>
    <w:rsid w:val="00DA2034"/>
    <w:rsid w:val="00DA3640"/>
    <w:rsid w:val="00DA4E50"/>
    <w:rsid w:val="00DA5ED8"/>
    <w:rsid w:val="00DA5FEC"/>
    <w:rsid w:val="00DA6F85"/>
    <w:rsid w:val="00DA793C"/>
    <w:rsid w:val="00DA7C30"/>
    <w:rsid w:val="00DB0CC4"/>
    <w:rsid w:val="00DB202D"/>
    <w:rsid w:val="00DB26EA"/>
    <w:rsid w:val="00DB28ED"/>
    <w:rsid w:val="00DB2BEF"/>
    <w:rsid w:val="00DB2EED"/>
    <w:rsid w:val="00DB32E1"/>
    <w:rsid w:val="00DB671C"/>
    <w:rsid w:val="00DB7D84"/>
    <w:rsid w:val="00DC000D"/>
    <w:rsid w:val="00DC1A27"/>
    <w:rsid w:val="00DC27D2"/>
    <w:rsid w:val="00DC27E6"/>
    <w:rsid w:val="00DC304D"/>
    <w:rsid w:val="00DC352F"/>
    <w:rsid w:val="00DC3703"/>
    <w:rsid w:val="00DC4A14"/>
    <w:rsid w:val="00DC543C"/>
    <w:rsid w:val="00DC6C9B"/>
    <w:rsid w:val="00DC6F65"/>
    <w:rsid w:val="00DC7514"/>
    <w:rsid w:val="00DC7610"/>
    <w:rsid w:val="00DD0F62"/>
    <w:rsid w:val="00DD173A"/>
    <w:rsid w:val="00DD1FFC"/>
    <w:rsid w:val="00DD59C5"/>
    <w:rsid w:val="00DE090A"/>
    <w:rsid w:val="00DE2CB5"/>
    <w:rsid w:val="00DE3068"/>
    <w:rsid w:val="00DE3593"/>
    <w:rsid w:val="00DE36FC"/>
    <w:rsid w:val="00DE37BB"/>
    <w:rsid w:val="00DE4048"/>
    <w:rsid w:val="00DE4AFA"/>
    <w:rsid w:val="00DE5F09"/>
    <w:rsid w:val="00DF14E0"/>
    <w:rsid w:val="00DF1B61"/>
    <w:rsid w:val="00DF2E6A"/>
    <w:rsid w:val="00DF5A2A"/>
    <w:rsid w:val="00DF6265"/>
    <w:rsid w:val="00E0107B"/>
    <w:rsid w:val="00E05212"/>
    <w:rsid w:val="00E05B3C"/>
    <w:rsid w:val="00E05BEF"/>
    <w:rsid w:val="00E05F80"/>
    <w:rsid w:val="00E063E0"/>
    <w:rsid w:val="00E07086"/>
    <w:rsid w:val="00E07515"/>
    <w:rsid w:val="00E1330A"/>
    <w:rsid w:val="00E14FCB"/>
    <w:rsid w:val="00E15C81"/>
    <w:rsid w:val="00E15E76"/>
    <w:rsid w:val="00E16826"/>
    <w:rsid w:val="00E1767F"/>
    <w:rsid w:val="00E17700"/>
    <w:rsid w:val="00E17F13"/>
    <w:rsid w:val="00E20030"/>
    <w:rsid w:val="00E21181"/>
    <w:rsid w:val="00E23991"/>
    <w:rsid w:val="00E247B7"/>
    <w:rsid w:val="00E25954"/>
    <w:rsid w:val="00E26830"/>
    <w:rsid w:val="00E2753A"/>
    <w:rsid w:val="00E3057B"/>
    <w:rsid w:val="00E30BB9"/>
    <w:rsid w:val="00E33991"/>
    <w:rsid w:val="00E33ECC"/>
    <w:rsid w:val="00E33FB9"/>
    <w:rsid w:val="00E36D1A"/>
    <w:rsid w:val="00E402D5"/>
    <w:rsid w:val="00E407D8"/>
    <w:rsid w:val="00E420E7"/>
    <w:rsid w:val="00E429B1"/>
    <w:rsid w:val="00E42C69"/>
    <w:rsid w:val="00E42FF2"/>
    <w:rsid w:val="00E45291"/>
    <w:rsid w:val="00E45D2B"/>
    <w:rsid w:val="00E46CEA"/>
    <w:rsid w:val="00E479AA"/>
    <w:rsid w:val="00E525E5"/>
    <w:rsid w:val="00E53025"/>
    <w:rsid w:val="00E53BD4"/>
    <w:rsid w:val="00E565F3"/>
    <w:rsid w:val="00E56955"/>
    <w:rsid w:val="00E600BD"/>
    <w:rsid w:val="00E61338"/>
    <w:rsid w:val="00E615F4"/>
    <w:rsid w:val="00E63097"/>
    <w:rsid w:val="00E63533"/>
    <w:rsid w:val="00E63EAD"/>
    <w:rsid w:val="00E64F15"/>
    <w:rsid w:val="00E659FF"/>
    <w:rsid w:val="00E66DC1"/>
    <w:rsid w:val="00E67185"/>
    <w:rsid w:val="00E6765F"/>
    <w:rsid w:val="00E6786E"/>
    <w:rsid w:val="00E67F56"/>
    <w:rsid w:val="00E70256"/>
    <w:rsid w:val="00E70280"/>
    <w:rsid w:val="00E715F3"/>
    <w:rsid w:val="00E72195"/>
    <w:rsid w:val="00E74373"/>
    <w:rsid w:val="00E74FE3"/>
    <w:rsid w:val="00E765EA"/>
    <w:rsid w:val="00E77DB4"/>
    <w:rsid w:val="00E8099E"/>
    <w:rsid w:val="00E846E2"/>
    <w:rsid w:val="00E84741"/>
    <w:rsid w:val="00E855E6"/>
    <w:rsid w:val="00E8717F"/>
    <w:rsid w:val="00E904F0"/>
    <w:rsid w:val="00E90679"/>
    <w:rsid w:val="00E91591"/>
    <w:rsid w:val="00E91C1B"/>
    <w:rsid w:val="00E92EE7"/>
    <w:rsid w:val="00E93207"/>
    <w:rsid w:val="00E935AC"/>
    <w:rsid w:val="00E948B1"/>
    <w:rsid w:val="00E94A46"/>
    <w:rsid w:val="00E94D8A"/>
    <w:rsid w:val="00E960CA"/>
    <w:rsid w:val="00E96425"/>
    <w:rsid w:val="00E96C44"/>
    <w:rsid w:val="00EA18CB"/>
    <w:rsid w:val="00EA2CFA"/>
    <w:rsid w:val="00EA2EEA"/>
    <w:rsid w:val="00EA317A"/>
    <w:rsid w:val="00EA37FA"/>
    <w:rsid w:val="00EA61DC"/>
    <w:rsid w:val="00EA7510"/>
    <w:rsid w:val="00EA7519"/>
    <w:rsid w:val="00EA793D"/>
    <w:rsid w:val="00EA7EAD"/>
    <w:rsid w:val="00EB1C6E"/>
    <w:rsid w:val="00EB2BE7"/>
    <w:rsid w:val="00EB417C"/>
    <w:rsid w:val="00EB44F5"/>
    <w:rsid w:val="00EB4EF9"/>
    <w:rsid w:val="00EB6661"/>
    <w:rsid w:val="00EC022F"/>
    <w:rsid w:val="00EC09B3"/>
    <w:rsid w:val="00EC36A4"/>
    <w:rsid w:val="00EC3E12"/>
    <w:rsid w:val="00EC4A1D"/>
    <w:rsid w:val="00EC4A4B"/>
    <w:rsid w:val="00EC5345"/>
    <w:rsid w:val="00EC541F"/>
    <w:rsid w:val="00EC55C4"/>
    <w:rsid w:val="00EC5925"/>
    <w:rsid w:val="00EC5F92"/>
    <w:rsid w:val="00EC62E1"/>
    <w:rsid w:val="00EC6D94"/>
    <w:rsid w:val="00ED07F9"/>
    <w:rsid w:val="00ED1BE4"/>
    <w:rsid w:val="00ED22A9"/>
    <w:rsid w:val="00ED3DA4"/>
    <w:rsid w:val="00ED3E8D"/>
    <w:rsid w:val="00ED5A41"/>
    <w:rsid w:val="00ED7066"/>
    <w:rsid w:val="00ED744E"/>
    <w:rsid w:val="00EE0119"/>
    <w:rsid w:val="00EE0513"/>
    <w:rsid w:val="00EE0B1E"/>
    <w:rsid w:val="00EE4108"/>
    <w:rsid w:val="00EE4A2F"/>
    <w:rsid w:val="00EE6E75"/>
    <w:rsid w:val="00EF38E7"/>
    <w:rsid w:val="00EF3E70"/>
    <w:rsid w:val="00EF45A0"/>
    <w:rsid w:val="00EF491A"/>
    <w:rsid w:val="00EF6330"/>
    <w:rsid w:val="00EF67FE"/>
    <w:rsid w:val="00EF6BC6"/>
    <w:rsid w:val="00EF73BF"/>
    <w:rsid w:val="00F00627"/>
    <w:rsid w:val="00F02722"/>
    <w:rsid w:val="00F02B8E"/>
    <w:rsid w:val="00F05E4D"/>
    <w:rsid w:val="00F07B4F"/>
    <w:rsid w:val="00F10175"/>
    <w:rsid w:val="00F10916"/>
    <w:rsid w:val="00F129D9"/>
    <w:rsid w:val="00F13289"/>
    <w:rsid w:val="00F143D0"/>
    <w:rsid w:val="00F14409"/>
    <w:rsid w:val="00F14E17"/>
    <w:rsid w:val="00F15D46"/>
    <w:rsid w:val="00F15E8F"/>
    <w:rsid w:val="00F17ADD"/>
    <w:rsid w:val="00F20961"/>
    <w:rsid w:val="00F21080"/>
    <w:rsid w:val="00F211FF"/>
    <w:rsid w:val="00F216E7"/>
    <w:rsid w:val="00F222D6"/>
    <w:rsid w:val="00F22737"/>
    <w:rsid w:val="00F2379A"/>
    <w:rsid w:val="00F23CCC"/>
    <w:rsid w:val="00F249DE"/>
    <w:rsid w:val="00F254B5"/>
    <w:rsid w:val="00F25D75"/>
    <w:rsid w:val="00F2629D"/>
    <w:rsid w:val="00F3016D"/>
    <w:rsid w:val="00F31382"/>
    <w:rsid w:val="00F32B7B"/>
    <w:rsid w:val="00F33061"/>
    <w:rsid w:val="00F338F2"/>
    <w:rsid w:val="00F34226"/>
    <w:rsid w:val="00F34D7E"/>
    <w:rsid w:val="00F3606F"/>
    <w:rsid w:val="00F36E62"/>
    <w:rsid w:val="00F3756F"/>
    <w:rsid w:val="00F40AB6"/>
    <w:rsid w:val="00F4155C"/>
    <w:rsid w:val="00F42E83"/>
    <w:rsid w:val="00F437F4"/>
    <w:rsid w:val="00F44BF6"/>
    <w:rsid w:val="00F44C6C"/>
    <w:rsid w:val="00F4563A"/>
    <w:rsid w:val="00F47B90"/>
    <w:rsid w:val="00F5014F"/>
    <w:rsid w:val="00F52E09"/>
    <w:rsid w:val="00F53331"/>
    <w:rsid w:val="00F53637"/>
    <w:rsid w:val="00F5563E"/>
    <w:rsid w:val="00F56CF8"/>
    <w:rsid w:val="00F57146"/>
    <w:rsid w:val="00F57B59"/>
    <w:rsid w:val="00F601A1"/>
    <w:rsid w:val="00F6156F"/>
    <w:rsid w:val="00F65004"/>
    <w:rsid w:val="00F65D60"/>
    <w:rsid w:val="00F65DBB"/>
    <w:rsid w:val="00F66CD8"/>
    <w:rsid w:val="00F6731D"/>
    <w:rsid w:val="00F6777D"/>
    <w:rsid w:val="00F67F12"/>
    <w:rsid w:val="00F7009C"/>
    <w:rsid w:val="00F707F1"/>
    <w:rsid w:val="00F70A3A"/>
    <w:rsid w:val="00F70B89"/>
    <w:rsid w:val="00F72FDC"/>
    <w:rsid w:val="00F73116"/>
    <w:rsid w:val="00F73AA1"/>
    <w:rsid w:val="00F74175"/>
    <w:rsid w:val="00F7595C"/>
    <w:rsid w:val="00F77074"/>
    <w:rsid w:val="00F8036B"/>
    <w:rsid w:val="00F81243"/>
    <w:rsid w:val="00F81529"/>
    <w:rsid w:val="00F83C66"/>
    <w:rsid w:val="00F8529A"/>
    <w:rsid w:val="00F8765B"/>
    <w:rsid w:val="00F9077A"/>
    <w:rsid w:val="00F90F59"/>
    <w:rsid w:val="00F91132"/>
    <w:rsid w:val="00F93971"/>
    <w:rsid w:val="00F93FA1"/>
    <w:rsid w:val="00F940A6"/>
    <w:rsid w:val="00F954BD"/>
    <w:rsid w:val="00F97877"/>
    <w:rsid w:val="00FA2B5E"/>
    <w:rsid w:val="00FA3027"/>
    <w:rsid w:val="00FA3119"/>
    <w:rsid w:val="00FA3582"/>
    <w:rsid w:val="00FA3941"/>
    <w:rsid w:val="00FA3FD7"/>
    <w:rsid w:val="00FA462A"/>
    <w:rsid w:val="00FA4E6B"/>
    <w:rsid w:val="00FA53F6"/>
    <w:rsid w:val="00FA59CC"/>
    <w:rsid w:val="00FA6A6C"/>
    <w:rsid w:val="00FB096C"/>
    <w:rsid w:val="00FB16CD"/>
    <w:rsid w:val="00FB54CF"/>
    <w:rsid w:val="00FB5DB1"/>
    <w:rsid w:val="00FB612E"/>
    <w:rsid w:val="00FC0007"/>
    <w:rsid w:val="00FC051E"/>
    <w:rsid w:val="00FC0704"/>
    <w:rsid w:val="00FC2B7A"/>
    <w:rsid w:val="00FC3183"/>
    <w:rsid w:val="00FC5A8A"/>
    <w:rsid w:val="00FC5D46"/>
    <w:rsid w:val="00FC634A"/>
    <w:rsid w:val="00FC63C5"/>
    <w:rsid w:val="00FD2C4F"/>
    <w:rsid w:val="00FD3226"/>
    <w:rsid w:val="00FD32FF"/>
    <w:rsid w:val="00FD330D"/>
    <w:rsid w:val="00FD384E"/>
    <w:rsid w:val="00FD3B3E"/>
    <w:rsid w:val="00FD4741"/>
    <w:rsid w:val="00FD4CAC"/>
    <w:rsid w:val="00FD4E56"/>
    <w:rsid w:val="00FD6615"/>
    <w:rsid w:val="00FE05EA"/>
    <w:rsid w:val="00FE0A81"/>
    <w:rsid w:val="00FE0CD3"/>
    <w:rsid w:val="00FE11DD"/>
    <w:rsid w:val="00FE1B1E"/>
    <w:rsid w:val="00FE2AE0"/>
    <w:rsid w:val="00FE2D05"/>
    <w:rsid w:val="00FE2D76"/>
    <w:rsid w:val="00FE38DC"/>
    <w:rsid w:val="00FE3D47"/>
    <w:rsid w:val="00FE45D5"/>
    <w:rsid w:val="00FE46DB"/>
    <w:rsid w:val="00FE4C37"/>
    <w:rsid w:val="00FE52E9"/>
    <w:rsid w:val="00FE688F"/>
    <w:rsid w:val="00FE6ACD"/>
    <w:rsid w:val="00FF057A"/>
    <w:rsid w:val="00FF121B"/>
    <w:rsid w:val="00FF3363"/>
    <w:rsid w:val="00FF35A6"/>
    <w:rsid w:val="00FF44B1"/>
    <w:rsid w:val="00FF4DD1"/>
    <w:rsid w:val="00FF529B"/>
    <w:rsid w:val="00FF5575"/>
    <w:rsid w:val="00FF6087"/>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EAF247-AF01-48CC-83AD-5426F5AF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LT" w:hAnsi="TimesLT"/>
      <w:sz w:val="22"/>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tabs>
        <w:tab w:val="left" w:pos="720"/>
      </w:tabs>
      <w:ind w:left="720" w:hanging="720"/>
      <w:jc w:val="both"/>
    </w:pPr>
  </w:style>
  <w:style w:type="paragraph" w:styleId="BodyTextIndent3">
    <w:name w:val="Body Text Indent 3"/>
    <w:basedOn w:val="Normal"/>
    <w:pPr>
      <w:ind w:firstLine="720"/>
      <w:jc w:val="both"/>
    </w:pPr>
  </w:style>
  <w:style w:type="paragraph" w:styleId="BodyText3">
    <w:name w:val="Body Text 3"/>
    <w:basedOn w:val="Normal"/>
    <w:pPr>
      <w:jc w:val="both"/>
    </w:pPr>
    <w:rPr>
      <w:rFonts w:ascii="Times New Roman" w:hAnsi="Times New Roman"/>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sid w:val="0053421C"/>
    <w:rPr>
      <w:color w:val="0000FF"/>
      <w:u w:val="single"/>
    </w:rPr>
  </w:style>
  <w:style w:type="paragraph" w:styleId="BalloonText">
    <w:name w:val="Balloon Text"/>
    <w:basedOn w:val="Normal"/>
    <w:semiHidden/>
    <w:rsid w:val="006467BC"/>
    <w:rPr>
      <w:rFonts w:ascii="Tahoma" w:hAnsi="Tahoma"/>
      <w:sz w:val="16"/>
      <w:szCs w:val="16"/>
    </w:rPr>
  </w:style>
  <w:style w:type="character" w:styleId="CommentReference">
    <w:name w:val="annotation reference"/>
    <w:rsid w:val="006C79DF"/>
    <w:rPr>
      <w:sz w:val="16"/>
      <w:szCs w:val="16"/>
    </w:rPr>
  </w:style>
  <w:style w:type="paragraph" w:styleId="CommentText">
    <w:name w:val="annotation text"/>
    <w:basedOn w:val="Normal"/>
    <w:semiHidden/>
    <w:rsid w:val="006C79DF"/>
    <w:rPr>
      <w:sz w:val="20"/>
    </w:rPr>
  </w:style>
  <w:style w:type="paragraph" w:styleId="CommentSubject">
    <w:name w:val="annotation subject"/>
    <w:basedOn w:val="CommentText"/>
    <w:next w:val="CommentText"/>
    <w:semiHidden/>
    <w:rsid w:val="006C79DF"/>
    <w:rPr>
      <w:b/>
      <w:bCs/>
    </w:rPr>
  </w:style>
  <w:style w:type="paragraph" w:styleId="HTMLPreformatted">
    <w:name w:val="HTML Preformatted"/>
    <w:basedOn w:val="Normal"/>
    <w:link w:val="HTMLPreformattedChar"/>
    <w:uiPriority w:val="99"/>
    <w:unhideWhenUsed/>
    <w:rsid w:val="000B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0B29FC"/>
    <w:rPr>
      <w:rFonts w:ascii="Courier New" w:hAnsi="Courier New" w:cs="Courier New"/>
    </w:rPr>
  </w:style>
  <w:style w:type="paragraph" w:styleId="FootnoteText">
    <w:name w:val="footnote text"/>
    <w:basedOn w:val="Normal"/>
    <w:link w:val="FootnoteTextChar"/>
    <w:uiPriority w:val="99"/>
    <w:rsid w:val="008418D0"/>
    <w:rPr>
      <w:rFonts w:ascii="Times New Roman" w:hAnsi="Times New Roman"/>
      <w:sz w:val="20"/>
    </w:rPr>
  </w:style>
  <w:style w:type="character" w:customStyle="1" w:styleId="FootnoteTextChar">
    <w:name w:val="Footnote Text Char"/>
    <w:basedOn w:val="DefaultParagraphFont"/>
    <w:link w:val="FootnoteText"/>
    <w:uiPriority w:val="99"/>
    <w:rsid w:val="008418D0"/>
  </w:style>
  <w:style w:type="character" w:styleId="FootnoteReference">
    <w:name w:val="footnote reference"/>
    <w:uiPriority w:val="99"/>
    <w:rsid w:val="008418D0"/>
    <w:rPr>
      <w:vertAlign w:val="superscript"/>
    </w:rPr>
  </w:style>
  <w:style w:type="character" w:styleId="Strong">
    <w:name w:val="Strong"/>
    <w:uiPriority w:val="22"/>
    <w:qFormat/>
    <w:rsid w:val="008418D0"/>
    <w:rPr>
      <w:b/>
      <w:bCs/>
    </w:rPr>
  </w:style>
  <w:style w:type="paragraph" w:styleId="ListParagraph">
    <w:name w:val="List Paragraph"/>
    <w:basedOn w:val="Normal"/>
    <w:uiPriority w:val="34"/>
    <w:qFormat/>
    <w:rsid w:val="00C61C77"/>
    <w:pPr>
      <w:spacing w:after="200" w:line="276" w:lineRule="auto"/>
      <w:ind w:left="720"/>
      <w:contextualSpacing/>
    </w:pPr>
    <w:rPr>
      <w:rFonts w:ascii="Calibri" w:eastAsia="Calibri" w:hAnsi="Calibri"/>
      <w:szCs w:val="22"/>
      <w:lang w:eastAsia="en-US"/>
    </w:rPr>
  </w:style>
  <w:style w:type="paragraph" w:customStyle="1" w:styleId="bodytext0">
    <w:name w:val="bodytext"/>
    <w:basedOn w:val="Normal"/>
    <w:rsid w:val="009C001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4A675F"/>
    <w:rPr>
      <w:rFonts w:ascii="TimesLT" w:hAnsi="TimesLT"/>
      <w:sz w:val="22"/>
    </w:rPr>
  </w:style>
  <w:style w:type="paragraph" w:customStyle="1" w:styleId="Hyperlink1">
    <w:name w:val="Hyperlink1"/>
    <w:basedOn w:val="Normal"/>
    <w:rsid w:val="00575B72"/>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rsid w:val="000B5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0143">
      <w:bodyDiv w:val="1"/>
      <w:marLeft w:val="0"/>
      <w:marRight w:val="0"/>
      <w:marTop w:val="0"/>
      <w:marBottom w:val="0"/>
      <w:divBdr>
        <w:top w:val="none" w:sz="0" w:space="0" w:color="auto"/>
        <w:left w:val="none" w:sz="0" w:space="0" w:color="auto"/>
        <w:bottom w:val="none" w:sz="0" w:space="0" w:color="auto"/>
        <w:right w:val="none" w:sz="0" w:space="0" w:color="auto"/>
      </w:divBdr>
      <w:divsChild>
        <w:div w:id="2027898528">
          <w:marLeft w:val="0"/>
          <w:marRight w:val="0"/>
          <w:marTop w:val="0"/>
          <w:marBottom w:val="0"/>
          <w:divBdr>
            <w:top w:val="none" w:sz="0" w:space="0" w:color="auto"/>
            <w:left w:val="none" w:sz="0" w:space="0" w:color="auto"/>
            <w:bottom w:val="none" w:sz="0" w:space="0" w:color="auto"/>
            <w:right w:val="none" w:sz="0" w:space="0" w:color="auto"/>
          </w:divBdr>
        </w:div>
        <w:div w:id="355735520">
          <w:marLeft w:val="0"/>
          <w:marRight w:val="0"/>
          <w:marTop w:val="0"/>
          <w:marBottom w:val="0"/>
          <w:divBdr>
            <w:top w:val="none" w:sz="0" w:space="0" w:color="auto"/>
            <w:left w:val="none" w:sz="0" w:space="0" w:color="auto"/>
            <w:bottom w:val="none" w:sz="0" w:space="0" w:color="auto"/>
            <w:right w:val="none" w:sz="0" w:space="0" w:color="auto"/>
          </w:divBdr>
        </w:div>
        <w:div w:id="49041302">
          <w:marLeft w:val="0"/>
          <w:marRight w:val="0"/>
          <w:marTop w:val="0"/>
          <w:marBottom w:val="0"/>
          <w:divBdr>
            <w:top w:val="none" w:sz="0" w:space="0" w:color="auto"/>
            <w:left w:val="none" w:sz="0" w:space="0" w:color="auto"/>
            <w:bottom w:val="none" w:sz="0" w:space="0" w:color="auto"/>
            <w:right w:val="none" w:sz="0" w:space="0" w:color="auto"/>
          </w:divBdr>
        </w:div>
        <w:div w:id="985166729">
          <w:marLeft w:val="0"/>
          <w:marRight w:val="0"/>
          <w:marTop w:val="0"/>
          <w:marBottom w:val="0"/>
          <w:divBdr>
            <w:top w:val="none" w:sz="0" w:space="0" w:color="auto"/>
            <w:left w:val="none" w:sz="0" w:space="0" w:color="auto"/>
            <w:bottom w:val="none" w:sz="0" w:space="0" w:color="auto"/>
            <w:right w:val="none" w:sz="0" w:space="0" w:color="auto"/>
          </w:divBdr>
        </w:div>
      </w:divsChild>
    </w:div>
    <w:div w:id="488399997">
      <w:bodyDiv w:val="1"/>
      <w:marLeft w:val="0"/>
      <w:marRight w:val="0"/>
      <w:marTop w:val="0"/>
      <w:marBottom w:val="0"/>
      <w:divBdr>
        <w:top w:val="none" w:sz="0" w:space="0" w:color="auto"/>
        <w:left w:val="none" w:sz="0" w:space="0" w:color="auto"/>
        <w:bottom w:val="none" w:sz="0" w:space="0" w:color="auto"/>
        <w:right w:val="none" w:sz="0" w:space="0" w:color="auto"/>
      </w:divBdr>
    </w:div>
    <w:div w:id="1758331692">
      <w:bodyDiv w:val="1"/>
      <w:marLeft w:val="0"/>
      <w:marRight w:val="0"/>
      <w:marTop w:val="0"/>
      <w:marBottom w:val="0"/>
      <w:divBdr>
        <w:top w:val="none" w:sz="0" w:space="0" w:color="auto"/>
        <w:left w:val="none" w:sz="0" w:space="0" w:color="auto"/>
        <w:bottom w:val="none" w:sz="0" w:space="0" w:color="auto"/>
        <w:right w:val="none" w:sz="0" w:space="0" w:color="auto"/>
      </w:divBdr>
    </w:div>
    <w:div w:id="208089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stt@st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varas\My%20Documents\darbas\blankai\STT%20herbinis%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B2235-CC54-4D6F-B9B4-E70A1841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STT herbinis blankas</Template>
  <TotalTime>1</TotalTime>
  <Pages>6</Pages>
  <Words>9786</Words>
  <Characters>5579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SPECIALIŲJŲ TYRIMŲ TARNYBA</vt:lpstr>
      <vt:lpstr>LIETUVOS RESPUBLIKOS SPECIALIŲJŲ TYRIMŲ TARNYBA</vt:lpstr>
    </vt:vector>
  </TitlesOfParts>
  <Company>stt</Company>
  <LinksUpToDate>false</LinksUpToDate>
  <CharactersWithSpaces>15335</CharactersWithSpaces>
  <SharedDoc>false</SharedDoc>
  <HLinks>
    <vt:vector size="12" baseType="variant">
      <vt:variant>
        <vt:i4>7536728</vt:i4>
      </vt:variant>
      <vt:variant>
        <vt:i4>0</vt:i4>
      </vt:variant>
      <vt:variant>
        <vt:i4>0</vt:i4>
      </vt:variant>
      <vt:variant>
        <vt:i4>5</vt:i4>
      </vt:variant>
      <vt:variant>
        <vt:lpwstr>mailto:laraga@lrs.lt</vt:lpwstr>
      </vt:variant>
      <vt:variant>
        <vt:lpwstr/>
      </vt:variant>
      <vt:variant>
        <vt:i4>917540</vt:i4>
      </vt:variant>
      <vt:variant>
        <vt:i4>7</vt:i4>
      </vt:variant>
      <vt:variant>
        <vt:i4>0</vt:i4>
      </vt:variant>
      <vt:variant>
        <vt:i4>5</vt:i4>
      </vt:variant>
      <vt:variant>
        <vt:lpwstr>mailto:stt@stt.lt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SPECIALIŲJŲ TYRIMŲ TARNYBA</dc:title>
  <dc:creator>Aivaras</dc:creator>
  <cp:lastModifiedBy>Ramune</cp:lastModifiedBy>
  <cp:revision>2</cp:revision>
  <cp:lastPrinted>2018-09-24T15:00:00Z</cp:lastPrinted>
  <dcterms:created xsi:type="dcterms:W3CDTF">2019-11-05T11:54:00Z</dcterms:created>
  <dcterms:modified xsi:type="dcterms:W3CDTF">2019-11-05T11:54:00Z</dcterms:modified>
</cp:coreProperties>
</file>